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8D1E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14:paraId="02528C46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14:paraId="33DBFAC6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«Приморский краевой институт развития образования»</w:t>
      </w:r>
    </w:p>
    <w:p w14:paraId="19305141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9F47D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5635C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19551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A168C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FD5B3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5E988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CAE0B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DB935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70C3C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D1583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F39E1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C26CF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9A446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FD970" w14:textId="77777777" w:rsidR="00D0553D" w:rsidRDefault="00D0553D" w:rsidP="00D0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56685" w14:textId="77777777" w:rsidR="00D0553D" w:rsidRPr="000F4F07" w:rsidRDefault="00D0553D" w:rsidP="00D055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Аналитическая справка </w:t>
      </w:r>
    </w:p>
    <w:p w14:paraId="569AC512" w14:textId="77777777" w:rsidR="00D0553D" w:rsidRDefault="00D0553D" w:rsidP="00D055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по результатам диагностической работы </w:t>
      </w:r>
    </w:p>
    <w:p w14:paraId="0A872BB1" w14:textId="13A537BF" w:rsidR="00D0553D" w:rsidRPr="000F4F07" w:rsidRDefault="00D0553D" w:rsidP="00D055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32"/>
          <w:szCs w:val="28"/>
        </w:rPr>
        <w:t>математике (профильный уровень)</w:t>
      </w:r>
    </w:p>
    <w:p w14:paraId="7EA3EB35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833C26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76D39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60170" w14:textId="73D46A35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73422ECE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A7E42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A99B2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714D6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7210B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B91E5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8AB12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7CA2D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3FBC2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1E3265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01C44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932CC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E8AA3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09507B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13A2D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1B2BB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2765F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3C418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B6C5A7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97819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14E85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E0C79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3154BA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14:paraId="718C2415" w14:textId="77777777" w:rsidR="00D0553D" w:rsidRDefault="00D0553D" w:rsidP="00D0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14:paraId="28512288" w14:textId="2BF05745" w:rsidR="00D0553D" w:rsidRPr="00D800F0" w:rsidRDefault="00D0553D" w:rsidP="00D0553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0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Аналитическая справка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подготовлена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второго этапа диагностических работ 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математике (профильный уровень)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A67A45" w14:textId="77777777" w:rsidR="00D0553D" w:rsidRPr="00D800F0" w:rsidRDefault="00D0553D" w:rsidP="00D0553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0F0">
        <w:rPr>
          <w:rFonts w:ascii="Times New Roman" w:hAnsi="Times New Roman" w:cs="Times New Roman"/>
          <w:color w:val="000000"/>
          <w:sz w:val="28"/>
          <w:szCs w:val="28"/>
        </w:rPr>
        <w:t>Диагностическая работа организована ФГБНУ «Федеральный институт педагогических измерений» с целью подготовки обучающихся и педагогического сообщества к сдаче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2024 году.</w:t>
      </w:r>
    </w:p>
    <w:p w14:paraId="4CAD921E" w14:textId="77777777" w:rsidR="00D0553D" w:rsidRPr="00432895" w:rsidRDefault="00D0553D" w:rsidP="00D0553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0F0">
        <w:rPr>
          <w:rFonts w:ascii="Times New Roman" w:hAnsi="Times New Roman" w:cs="Times New Roman"/>
          <w:sz w:val="28"/>
          <w:szCs w:val="28"/>
        </w:rPr>
        <w:t xml:space="preserve">К участию в диагностической работе привлекались обучающиеся образовательных организаций, планирующие </w:t>
      </w:r>
      <w:r w:rsidRPr="00432895">
        <w:rPr>
          <w:rFonts w:ascii="Times New Roman" w:hAnsi="Times New Roman" w:cs="Times New Roman"/>
          <w:sz w:val="28"/>
          <w:szCs w:val="28"/>
        </w:rPr>
        <w:t>сдавать ГИА-11 в 2024 году по следующим учебным предметам: русский язык, математика базовая, математика профильная, физика, химия, биология.</w:t>
      </w:r>
    </w:p>
    <w:p w14:paraId="3BA5E92D" w14:textId="0C689B58" w:rsidR="00CB0DCB" w:rsidRPr="00783EE9" w:rsidRDefault="00D0553D" w:rsidP="00D05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95">
        <w:rPr>
          <w:rFonts w:ascii="Times New Roman" w:hAnsi="Times New Roman" w:cs="Times New Roman"/>
          <w:sz w:val="28"/>
          <w:szCs w:val="28"/>
        </w:rPr>
        <w:t xml:space="preserve">Справка составлена по </w:t>
      </w:r>
      <w:r w:rsidRPr="00D0553D">
        <w:rPr>
          <w:rFonts w:ascii="Times New Roman" w:hAnsi="Times New Roman" w:cs="Times New Roman"/>
          <w:sz w:val="28"/>
          <w:szCs w:val="28"/>
        </w:rPr>
        <w:t xml:space="preserve">материалам </w:t>
      </w:r>
      <w:proofErr w:type="spellStart"/>
      <w:r w:rsidR="00282A51" w:rsidRPr="00D0553D">
        <w:rPr>
          <w:rFonts w:ascii="Times New Roman" w:hAnsi="Times New Roman" w:cs="Times New Roman"/>
          <w:sz w:val="28"/>
          <w:szCs w:val="28"/>
        </w:rPr>
        <w:t>Найдышев</w:t>
      </w:r>
      <w:r w:rsidRPr="00D0553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0553D">
        <w:rPr>
          <w:rFonts w:ascii="Times New Roman" w:hAnsi="Times New Roman" w:cs="Times New Roman"/>
          <w:sz w:val="28"/>
          <w:szCs w:val="28"/>
        </w:rPr>
        <w:t xml:space="preserve"> Е.В.</w:t>
      </w:r>
      <w:r w:rsidR="00282A51" w:rsidRPr="00D0553D">
        <w:rPr>
          <w:rFonts w:ascii="Times New Roman" w:hAnsi="Times New Roman" w:cs="Times New Roman"/>
          <w:sz w:val="28"/>
          <w:szCs w:val="28"/>
        </w:rPr>
        <w:t>,</w:t>
      </w:r>
      <w:r w:rsidR="00282A51" w:rsidRPr="006D2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A51" w:rsidRPr="00783EE9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2A51" w:rsidRPr="00783EE9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6379C1" w:rsidRPr="00783EE9">
        <w:rPr>
          <w:rFonts w:ascii="Times New Roman" w:hAnsi="Times New Roman" w:cs="Times New Roman"/>
          <w:sz w:val="28"/>
          <w:szCs w:val="28"/>
        </w:rPr>
        <w:t>ф</w:t>
      </w:r>
      <w:r w:rsidR="00282A51" w:rsidRPr="00783EE9">
        <w:rPr>
          <w:rFonts w:ascii="Times New Roman" w:hAnsi="Times New Roman" w:cs="Times New Roman"/>
          <w:sz w:val="28"/>
          <w:szCs w:val="28"/>
        </w:rPr>
        <w:t>илиала федерального государственного бюджетного образовательного учреждения высшего образования «Центральная музыкальная школа – Академи</w:t>
      </w:r>
      <w:r w:rsidR="00783EE9">
        <w:rPr>
          <w:rFonts w:ascii="Times New Roman" w:hAnsi="Times New Roman" w:cs="Times New Roman"/>
          <w:sz w:val="28"/>
          <w:szCs w:val="28"/>
        </w:rPr>
        <w:t>я</w:t>
      </w:r>
      <w:r w:rsidR="00783EE9" w:rsidRPr="00783EE9">
        <w:rPr>
          <w:rFonts w:ascii="Times New Roman" w:hAnsi="Times New Roman" w:cs="Times New Roman"/>
          <w:sz w:val="28"/>
          <w:szCs w:val="28"/>
        </w:rPr>
        <w:t xml:space="preserve"> и</w:t>
      </w:r>
      <w:r w:rsidR="00282A51" w:rsidRPr="00783EE9">
        <w:rPr>
          <w:rFonts w:ascii="Times New Roman" w:hAnsi="Times New Roman" w:cs="Times New Roman"/>
          <w:sz w:val="28"/>
          <w:szCs w:val="28"/>
        </w:rPr>
        <w:t>сполнительского искусства» «Приморский»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2EB55" w14:textId="77777777" w:rsidR="006379C1" w:rsidRDefault="006379C1" w:rsidP="006D2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6CA30" w14:textId="77777777" w:rsidR="00783EE9" w:rsidRDefault="00783EE9" w:rsidP="006D26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CDCEC1" w14:textId="49B3CE1B" w:rsidR="00CB0DCB" w:rsidRPr="00E74547" w:rsidRDefault="00252216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Краткая характеристика контрольных измерительных материалов диагностической работы</w:t>
      </w:r>
      <w:r w:rsidR="00816DBF"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582E45" w14:textId="0B46B15D" w:rsidR="001E1F04" w:rsidRPr="006D268F" w:rsidRDefault="00783EE9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>Структура.</w:t>
      </w:r>
      <w:r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1E1F04" w:rsidRPr="006D268F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E74547" w:rsidRPr="006D268F">
        <w:rPr>
          <w:rFonts w:ascii="Times New Roman" w:hAnsi="Times New Roman" w:cs="Times New Roman"/>
          <w:sz w:val="28"/>
          <w:szCs w:val="28"/>
        </w:rPr>
        <w:t xml:space="preserve">(далее – ДР) </w:t>
      </w:r>
      <w:r w:rsidR="001E1F04" w:rsidRPr="006D268F">
        <w:rPr>
          <w:rFonts w:ascii="Times New Roman" w:hAnsi="Times New Roman" w:cs="Times New Roman"/>
          <w:sz w:val="28"/>
          <w:szCs w:val="28"/>
        </w:rPr>
        <w:t xml:space="preserve">была разработана с учетом разделения единого государственного экзамена </w:t>
      </w:r>
      <w:r w:rsidR="006D268F">
        <w:rPr>
          <w:rFonts w:ascii="Times New Roman" w:hAnsi="Times New Roman" w:cs="Times New Roman"/>
          <w:sz w:val="28"/>
          <w:szCs w:val="28"/>
        </w:rPr>
        <w:t xml:space="preserve">(далее – ЕГЭ) </w:t>
      </w:r>
      <w:r w:rsidR="001E1F04" w:rsidRPr="006D268F">
        <w:rPr>
          <w:rFonts w:ascii="Times New Roman" w:hAnsi="Times New Roman" w:cs="Times New Roman"/>
          <w:sz w:val="28"/>
          <w:szCs w:val="28"/>
        </w:rPr>
        <w:t xml:space="preserve">по математике на два уровня </w:t>
      </w:r>
      <w:r w:rsidR="000718A7" w:rsidRPr="006D268F">
        <w:rPr>
          <w:rFonts w:ascii="Times New Roman" w:hAnsi="Times New Roman" w:cs="Times New Roman"/>
          <w:sz w:val="28"/>
          <w:szCs w:val="28"/>
        </w:rPr>
        <w:t>(</w:t>
      </w:r>
      <w:r w:rsidR="001E1F04" w:rsidRPr="006D268F">
        <w:rPr>
          <w:rFonts w:ascii="Times New Roman" w:hAnsi="Times New Roman" w:cs="Times New Roman"/>
          <w:sz w:val="28"/>
          <w:szCs w:val="28"/>
        </w:rPr>
        <w:t>базовый и профильный</w:t>
      </w:r>
      <w:r w:rsidR="000718A7" w:rsidRPr="006D268F">
        <w:rPr>
          <w:rFonts w:ascii="Times New Roman" w:hAnsi="Times New Roman" w:cs="Times New Roman"/>
          <w:sz w:val="28"/>
          <w:szCs w:val="28"/>
        </w:rPr>
        <w:t>)</w:t>
      </w:r>
      <w:r w:rsidR="001E1F04" w:rsidRPr="006D268F">
        <w:rPr>
          <w:rFonts w:ascii="Times New Roman" w:hAnsi="Times New Roman" w:cs="Times New Roman"/>
          <w:sz w:val="28"/>
          <w:szCs w:val="28"/>
        </w:rPr>
        <w:t>, предназначенных для разных целевых групп участников ЕГЭ.</w:t>
      </w:r>
    </w:p>
    <w:p w14:paraId="657654C4" w14:textId="3F0C550B" w:rsidR="00226F05" w:rsidRPr="006D268F" w:rsidRDefault="00B51416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Контрольные измерительные материалы </w:t>
      </w:r>
      <w:r w:rsidR="006D268F">
        <w:rPr>
          <w:rFonts w:ascii="Times New Roman" w:hAnsi="Times New Roman" w:cs="Times New Roman"/>
          <w:sz w:val="28"/>
          <w:szCs w:val="28"/>
        </w:rPr>
        <w:t>(далее – КИМ) ДР</w:t>
      </w:r>
      <w:r w:rsidR="001E1F04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1E1F04" w:rsidRPr="006D268F">
        <w:rPr>
          <w:rFonts w:ascii="Times New Roman" w:hAnsi="Times New Roman" w:cs="Times New Roman"/>
          <w:i/>
          <w:iCs/>
          <w:sz w:val="28"/>
          <w:szCs w:val="28"/>
        </w:rPr>
        <w:t>профильного уровня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состояли из двух частей и содержали 1</w:t>
      </w:r>
      <w:r w:rsidR="005B4A27" w:rsidRPr="006D268F">
        <w:rPr>
          <w:rFonts w:ascii="Times New Roman" w:hAnsi="Times New Roman" w:cs="Times New Roman"/>
          <w:sz w:val="28"/>
          <w:szCs w:val="28"/>
        </w:rPr>
        <w:t>6</w:t>
      </w:r>
      <w:r w:rsidRPr="006D268F">
        <w:rPr>
          <w:rFonts w:ascii="Times New Roman" w:hAnsi="Times New Roman" w:cs="Times New Roman"/>
          <w:sz w:val="28"/>
          <w:szCs w:val="28"/>
        </w:rPr>
        <w:t xml:space="preserve"> заданий. Первая часть включала в себя задания </w:t>
      </w:r>
      <w:r w:rsidR="00E11C51" w:rsidRPr="006D268F">
        <w:rPr>
          <w:rFonts w:ascii="Times New Roman" w:hAnsi="Times New Roman" w:cs="Times New Roman"/>
          <w:sz w:val="28"/>
          <w:szCs w:val="28"/>
        </w:rPr>
        <w:t>1–</w:t>
      </w:r>
      <w:r w:rsidR="005B4A27" w:rsidRPr="006D268F">
        <w:rPr>
          <w:rFonts w:ascii="Times New Roman" w:hAnsi="Times New Roman" w:cs="Times New Roman"/>
          <w:sz w:val="28"/>
          <w:szCs w:val="28"/>
        </w:rPr>
        <w:t>10</w:t>
      </w:r>
      <w:r w:rsidRPr="006D268F">
        <w:rPr>
          <w:rFonts w:ascii="Times New Roman" w:hAnsi="Times New Roman" w:cs="Times New Roman"/>
          <w:sz w:val="28"/>
          <w:szCs w:val="28"/>
        </w:rPr>
        <w:t xml:space="preserve">, проверяющие наличие практических математических знаний и умений базового уровня, во вторую часть входили </w:t>
      </w:r>
      <w:r w:rsidR="00ED4BF4" w:rsidRPr="006D268F">
        <w:rPr>
          <w:rFonts w:ascii="Times New Roman" w:hAnsi="Times New Roman" w:cs="Times New Roman"/>
          <w:sz w:val="28"/>
          <w:szCs w:val="28"/>
        </w:rPr>
        <w:t>шесть</w:t>
      </w:r>
      <w:r w:rsidR="00E11C51" w:rsidRPr="006D268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D268F">
        <w:rPr>
          <w:rFonts w:ascii="Times New Roman" w:hAnsi="Times New Roman" w:cs="Times New Roman"/>
          <w:sz w:val="28"/>
          <w:szCs w:val="28"/>
        </w:rPr>
        <w:t>й</w:t>
      </w:r>
      <w:r w:rsidRPr="006D268F">
        <w:rPr>
          <w:rFonts w:ascii="Times New Roman" w:hAnsi="Times New Roman" w:cs="Times New Roman"/>
          <w:sz w:val="28"/>
          <w:szCs w:val="28"/>
        </w:rPr>
        <w:t xml:space="preserve"> повышенного уровн</w:t>
      </w:r>
      <w:r w:rsidR="000718A7" w:rsidRPr="006D268F">
        <w:rPr>
          <w:rFonts w:ascii="Times New Roman" w:hAnsi="Times New Roman" w:cs="Times New Roman"/>
          <w:sz w:val="28"/>
          <w:szCs w:val="28"/>
        </w:rPr>
        <w:t>я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сложности, проверяющие уровень профильной математической подготовки. </w:t>
      </w:r>
      <w:r w:rsidR="00DB0164" w:rsidRPr="006D268F">
        <w:rPr>
          <w:rFonts w:ascii="Times New Roman" w:hAnsi="Times New Roman" w:cs="Times New Roman"/>
          <w:sz w:val="28"/>
          <w:szCs w:val="28"/>
        </w:rPr>
        <w:t>Правильное выполнение каждого из заданий 1–</w:t>
      </w:r>
      <w:r w:rsidR="00ED4BF4" w:rsidRPr="006D268F">
        <w:rPr>
          <w:rFonts w:ascii="Times New Roman" w:hAnsi="Times New Roman" w:cs="Times New Roman"/>
          <w:sz w:val="28"/>
          <w:szCs w:val="28"/>
        </w:rPr>
        <w:t>10</w:t>
      </w:r>
      <w:r w:rsidR="00DB0164" w:rsidRPr="006D268F">
        <w:rPr>
          <w:rFonts w:ascii="Times New Roman" w:hAnsi="Times New Roman" w:cs="Times New Roman"/>
          <w:sz w:val="28"/>
          <w:szCs w:val="28"/>
        </w:rPr>
        <w:t xml:space="preserve"> оценивалось </w:t>
      </w:r>
      <w:r w:rsidR="006D268F">
        <w:rPr>
          <w:rFonts w:ascii="Times New Roman" w:hAnsi="Times New Roman" w:cs="Times New Roman"/>
          <w:sz w:val="28"/>
          <w:szCs w:val="28"/>
        </w:rPr>
        <w:t>одним</w:t>
      </w:r>
      <w:r w:rsidR="000718A7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DB0164" w:rsidRPr="006D268F">
        <w:rPr>
          <w:rFonts w:ascii="Times New Roman" w:hAnsi="Times New Roman" w:cs="Times New Roman"/>
          <w:sz w:val="28"/>
          <w:szCs w:val="28"/>
        </w:rPr>
        <w:t xml:space="preserve">баллом. Задание считалось выполненным верно, если ответ записан в той форме, которая указана в инструкции по выполнению задания, и полностью совпадает с эталоном ответа. Задания </w:t>
      </w:r>
      <w:r w:rsidR="00ED4BF4" w:rsidRPr="006D268F">
        <w:rPr>
          <w:rFonts w:ascii="Times New Roman" w:hAnsi="Times New Roman" w:cs="Times New Roman"/>
          <w:sz w:val="28"/>
          <w:szCs w:val="28"/>
        </w:rPr>
        <w:t>11</w:t>
      </w:r>
      <w:r w:rsidR="00DB0164" w:rsidRPr="006D268F">
        <w:rPr>
          <w:rFonts w:ascii="Times New Roman" w:hAnsi="Times New Roman" w:cs="Times New Roman"/>
          <w:sz w:val="28"/>
          <w:szCs w:val="28"/>
        </w:rPr>
        <w:t>–1</w:t>
      </w:r>
      <w:r w:rsidR="00ED4BF4" w:rsidRPr="006D268F">
        <w:rPr>
          <w:rFonts w:ascii="Times New Roman" w:hAnsi="Times New Roman" w:cs="Times New Roman"/>
          <w:sz w:val="28"/>
          <w:szCs w:val="28"/>
        </w:rPr>
        <w:t>6</w:t>
      </w:r>
      <w:r w:rsidR="00DB0164" w:rsidRPr="006D268F">
        <w:rPr>
          <w:rFonts w:ascii="Times New Roman" w:hAnsi="Times New Roman" w:cs="Times New Roman"/>
          <w:sz w:val="28"/>
          <w:szCs w:val="28"/>
        </w:rPr>
        <w:t xml:space="preserve"> являлись заданиями с развернутым ответом и оценивались экспертами.</w:t>
      </w:r>
      <w:r w:rsidR="00693597" w:rsidRPr="006D2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421CB" w14:textId="4D6BD154" w:rsidR="00DB0164" w:rsidRPr="006D268F" w:rsidRDefault="00226F05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Изменения КИМ ДР по сравнению с КИМ ДР </w:t>
      </w:r>
      <w:r w:rsidR="00216F5C">
        <w:rPr>
          <w:rFonts w:ascii="Times New Roman" w:hAnsi="Times New Roman" w:cs="Times New Roman"/>
          <w:sz w:val="28"/>
          <w:szCs w:val="28"/>
        </w:rPr>
        <w:t>13.10</w:t>
      </w:r>
      <w:r w:rsidR="003C7AF2">
        <w:rPr>
          <w:rFonts w:ascii="Times New Roman" w:hAnsi="Times New Roman" w:cs="Times New Roman"/>
          <w:sz w:val="28"/>
          <w:szCs w:val="28"/>
        </w:rPr>
        <w:t>.2023 года</w:t>
      </w:r>
      <w:r w:rsidRPr="006D268F">
        <w:rPr>
          <w:rFonts w:ascii="Times New Roman" w:hAnsi="Times New Roman" w:cs="Times New Roman"/>
          <w:sz w:val="28"/>
          <w:szCs w:val="28"/>
        </w:rPr>
        <w:t xml:space="preserve"> значительны. Количество заданий </w:t>
      </w:r>
      <w:r w:rsidR="006D268F" w:rsidRPr="006D268F">
        <w:rPr>
          <w:rFonts w:ascii="Times New Roman" w:hAnsi="Times New Roman" w:cs="Times New Roman"/>
          <w:sz w:val="28"/>
          <w:szCs w:val="28"/>
        </w:rPr>
        <w:t xml:space="preserve">первой части </w:t>
      </w:r>
      <w:r w:rsidRPr="006D268F">
        <w:rPr>
          <w:rFonts w:ascii="Times New Roman" w:hAnsi="Times New Roman" w:cs="Times New Roman"/>
          <w:sz w:val="28"/>
          <w:szCs w:val="28"/>
        </w:rPr>
        <w:t xml:space="preserve">увеличилось с 8 до 10, второй </w:t>
      </w:r>
      <w:r w:rsidR="006D268F">
        <w:rPr>
          <w:rFonts w:ascii="Times New Roman" w:hAnsi="Times New Roman" w:cs="Times New Roman"/>
          <w:sz w:val="28"/>
          <w:szCs w:val="28"/>
        </w:rPr>
        <w:t xml:space="preserve">части – </w:t>
      </w:r>
      <w:r w:rsidRPr="006D268F">
        <w:rPr>
          <w:rFonts w:ascii="Times New Roman" w:hAnsi="Times New Roman" w:cs="Times New Roman"/>
          <w:sz w:val="28"/>
          <w:szCs w:val="28"/>
        </w:rPr>
        <w:t xml:space="preserve">с 2 до 6, при этом </w:t>
      </w:r>
      <w:r w:rsidR="00C35DDA" w:rsidRPr="006D268F">
        <w:rPr>
          <w:rFonts w:ascii="Times New Roman" w:hAnsi="Times New Roman" w:cs="Times New Roman"/>
          <w:sz w:val="28"/>
          <w:szCs w:val="28"/>
        </w:rPr>
        <w:t>время,</w:t>
      </w:r>
      <w:r w:rsidRPr="006D268F">
        <w:rPr>
          <w:rFonts w:ascii="Times New Roman" w:hAnsi="Times New Roman" w:cs="Times New Roman"/>
          <w:sz w:val="28"/>
          <w:szCs w:val="28"/>
        </w:rPr>
        <w:t xml:space="preserve"> отведенное на выполнение работы</w:t>
      </w:r>
      <w:r w:rsidR="006D268F">
        <w:rPr>
          <w:rFonts w:ascii="Times New Roman" w:hAnsi="Times New Roman" w:cs="Times New Roman"/>
          <w:sz w:val="28"/>
          <w:szCs w:val="28"/>
        </w:rPr>
        <w:t>,</w:t>
      </w:r>
      <w:r w:rsidRPr="006D268F">
        <w:rPr>
          <w:rFonts w:ascii="Times New Roman" w:hAnsi="Times New Roman" w:cs="Times New Roman"/>
          <w:sz w:val="28"/>
          <w:szCs w:val="28"/>
        </w:rPr>
        <w:t xml:space="preserve"> осталось прежним – 90 минут.</w:t>
      </w:r>
    </w:p>
    <w:p w14:paraId="5E1061A7" w14:textId="5FDA177D" w:rsidR="0084635B" w:rsidRPr="006D268F" w:rsidRDefault="0084635B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В целях более эффективной проверки готовности выпускников к государственной итоговой аттестации профильного уровня в </w:t>
      </w:r>
      <w:r w:rsidR="003C7AF2">
        <w:rPr>
          <w:rFonts w:ascii="Times New Roman" w:hAnsi="Times New Roman" w:cs="Times New Roman"/>
          <w:sz w:val="28"/>
          <w:szCs w:val="28"/>
        </w:rPr>
        <w:t>ДР</w:t>
      </w:r>
      <w:r w:rsidRPr="006D268F">
        <w:rPr>
          <w:rFonts w:ascii="Times New Roman" w:hAnsi="Times New Roman" w:cs="Times New Roman"/>
          <w:sz w:val="28"/>
          <w:szCs w:val="28"/>
        </w:rPr>
        <w:t xml:space="preserve"> были включены задания повышенного уровня сложности, аналогичные заданиям ЕГЭ профильного уровня.</w:t>
      </w:r>
      <w:r w:rsidR="009926F9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6D268F">
        <w:rPr>
          <w:rFonts w:ascii="Times New Roman" w:hAnsi="Times New Roman" w:cs="Times New Roman"/>
          <w:sz w:val="28"/>
          <w:szCs w:val="28"/>
        </w:rPr>
        <w:t>Данные задания</w:t>
      </w:r>
      <w:r w:rsidR="009926F9" w:rsidRPr="006D268F">
        <w:rPr>
          <w:rFonts w:ascii="Times New Roman" w:hAnsi="Times New Roman" w:cs="Times New Roman"/>
          <w:sz w:val="28"/>
          <w:szCs w:val="28"/>
        </w:rPr>
        <w:t xml:space="preserve"> ориентированы на проверку сформированности у </w:t>
      </w:r>
      <w:r w:rsidR="006D268F">
        <w:rPr>
          <w:rFonts w:ascii="Times New Roman" w:hAnsi="Times New Roman" w:cs="Times New Roman"/>
          <w:sz w:val="28"/>
          <w:szCs w:val="28"/>
        </w:rPr>
        <w:t>обучающегося</w:t>
      </w:r>
      <w:r w:rsidR="009926F9" w:rsidRPr="006D268F">
        <w:rPr>
          <w:rFonts w:ascii="Times New Roman" w:hAnsi="Times New Roman" w:cs="Times New Roman"/>
          <w:sz w:val="28"/>
          <w:szCs w:val="28"/>
        </w:rPr>
        <w:t xml:space="preserve"> умений применять изученные знания в нестандартной ситуации, выбирать способ решения из нескольких изученных, учитывая при решении все условия.</w:t>
      </w:r>
    </w:p>
    <w:p w14:paraId="160E1310" w14:textId="431C4CBA" w:rsidR="00466B21" w:rsidRPr="006D268F" w:rsidRDefault="00466B2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74547" w:rsidRPr="006D268F">
        <w:rPr>
          <w:rFonts w:ascii="Times New Roman" w:hAnsi="Times New Roman" w:cs="Times New Roman"/>
          <w:sz w:val="28"/>
          <w:szCs w:val="28"/>
        </w:rPr>
        <w:t>ДР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соответствует прохождению программы по используемым УМК в крае.</w:t>
      </w:r>
    </w:p>
    <w:p w14:paraId="5D9D336A" w14:textId="037D3DE3" w:rsidR="00466B21" w:rsidRPr="006D268F" w:rsidRDefault="00466B2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E74547" w:rsidRPr="006D268F">
        <w:rPr>
          <w:rFonts w:ascii="Times New Roman" w:hAnsi="Times New Roman" w:cs="Times New Roman"/>
          <w:sz w:val="28"/>
          <w:szCs w:val="28"/>
        </w:rPr>
        <w:t>ДР</w:t>
      </w:r>
      <w:r w:rsidRPr="006D268F">
        <w:rPr>
          <w:rFonts w:ascii="Times New Roman" w:hAnsi="Times New Roman" w:cs="Times New Roman"/>
          <w:sz w:val="28"/>
          <w:szCs w:val="28"/>
        </w:rPr>
        <w:t xml:space="preserve"> в целом соответствует структуре ЕГЭ профильного</w:t>
      </w:r>
      <w:r w:rsidR="00521DE5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>уровн</w:t>
      </w:r>
      <w:r w:rsidR="00226F05" w:rsidRPr="006D268F">
        <w:rPr>
          <w:rFonts w:ascii="Times New Roman" w:hAnsi="Times New Roman" w:cs="Times New Roman"/>
          <w:sz w:val="28"/>
          <w:szCs w:val="28"/>
        </w:rPr>
        <w:t>я</w:t>
      </w:r>
      <w:r w:rsidRPr="006D268F">
        <w:rPr>
          <w:rFonts w:ascii="Times New Roman" w:hAnsi="Times New Roman" w:cs="Times New Roman"/>
          <w:sz w:val="28"/>
          <w:szCs w:val="28"/>
        </w:rPr>
        <w:t xml:space="preserve">, задания расположены по нарастанию сложности. </w:t>
      </w:r>
      <w:r w:rsidR="000718A7" w:rsidRPr="006D268F">
        <w:rPr>
          <w:rFonts w:ascii="Times New Roman" w:hAnsi="Times New Roman" w:cs="Times New Roman"/>
          <w:sz w:val="28"/>
          <w:szCs w:val="28"/>
        </w:rPr>
        <w:t>Д</w:t>
      </w:r>
      <w:r w:rsidRPr="006D268F">
        <w:rPr>
          <w:rFonts w:ascii="Times New Roman" w:hAnsi="Times New Roman" w:cs="Times New Roman"/>
          <w:sz w:val="28"/>
          <w:szCs w:val="28"/>
        </w:rPr>
        <w:t xml:space="preserve">ля оценивания заданий с </w:t>
      </w:r>
      <w:r w:rsidRPr="006D268F">
        <w:rPr>
          <w:rFonts w:ascii="Times New Roman" w:hAnsi="Times New Roman" w:cs="Times New Roman"/>
          <w:sz w:val="28"/>
          <w:szCs w:val="28"/>
        </w:rPr>
        <w:lastRenderedPageBreak/>
        <w:t xml:space="preserve">развернутым ответом использовались подходы, применяемые экспертами при проверке заданий с развернутым ответом </w:t>
      </w:r>
      <w:r w:rsidR="003C7AF2">
        <w:rPr>
          <w:rFonts w:ascii="Times New Roman" w:hAnsi="Times New Roman" w:cs="Times New Roman"/>
          <w:sz w:val="28"/>
          <w:szCs w:val="28"/>
        </w:rPr>
        <w:t>ЕГЭ</w:t>
      </w:r>
      <w:r w:rsidRPr="006D268F">
        <w:rPr>
          <w:rFonts w:ascii="Times New Roman" w:hAnsi="Times New Roman" w:cs="Times New Roman"/>
          <w:sz w:val="28"/>
          <w:szCs w:val="28"/>
        </w:rPr>
        <w:t>.</w:t>
      </w:r>
    </w:p>
    <w:p w14:paraId="203E5466" w14:textId="77777777" w:rsidR="003C7AF2" w:rsidRDefault="0084635B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Максимальный первичный балл за выполнение </w:t>
      </w:r>
      <w:r w:rsidR="006D268F">
        <w:rPr>
          <w:rFonts w:ascii="Times New Roman" w:hAnsi="Times New Roman" w:cs="Times New Roman"/>
          <w:sz w:val="28"/>
          <w:szCs w:val="28"/>
        </w:rPr>
        <w:t>ДР</w:t>
      </w:r>
      <w:r w:rsidRPr="006D268F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8429E7" w:rsidRPr="006D268F">
        <w:rPr>
          <w:rFonts w:ascii="Times New Roman" w:hAnsi="Times New Roman" w:cs="Times New Roman"/>
          <w:sz w:val="28"/>
          <w:szCs w:val="28"/>
        </w:rPr>
        <w:t>27</w:t>
      </w:r>
      <w:r w:rsidRPr="006D26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87F620" w14:textId="76BBDDF1" w:rsidR="0084635B" w:rsidRPr="006D268F" w:rsidRDefault="0084635B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Рекомендуемый минимальный балл для выставления отметки «зачтено» равен </w:t>
      </w:r>
      <w:r w:rsidR="00B722EE" w:rsidRPr="006D268F">
        <w:rPr>
          <w:rFonts w:ascii="Times New Roman" w:hAnsi="Times New Roman" w:cs="Times New Roman"/>
          <w:sz w:val="28"/>
          <w:szCs w:val="28"/>
        </w:rPr>
        <w:t>8</w:t>
      </w:r>
      <w:r w:rsidRPr="006D268F">
        <w:rPr>
          <w:rFonts w:ascii="Times New Roman" w:hAnsi="Times New Roman" w:cs="Times New Roman"/>
          <w:sz w:val="28"/>
          <w:szCs w:val="28"/>
        </w:rPr>
        <w:t>.</w:t>
      </w:r>
    </w:p>
    <w:p w14:paraId="47FA8477" w14:textId="6A67F0FA" w:rsidR="00E67691" w:rsidRPr="006D268F" w:rsidRDefault="00E6769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>Темы и элементы содержания, проверяемые ДР, пройдены обучающимися 11 классов в полном объеме в соответствии с учебным планом.</w:t>
      </w:r>
    </w:p>
    <w:p w14:paraId="02A309F8" w14:textId="77777777" w:rsidR="00250AE2" w:rsidRPr="006D268F" w:rsidRDefault="00250AE2" w:rsidP="006D268F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DB9E9" w14:textId="77777777" w:rsidR="00EE636B" w:rsidRPr="006D268F" w:rsidRDefault="00FE6C09" w:rsidP="006D268F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Статистический анализ результатов </w:t>
      </w:r>
      <w:r w:rsidR="00EE636B" w:rsidRPr="006D268F">
        <w:rPr>
          <w:rFonts w:ascii="Times New Roman" w:hAnsi="Times New Roman" w:cs="Times New Roman"/>
          <w:b/>
          <w:bCs/>
          <w:sz w:val="28"/>
          <w:szCs w:val="28"/>
        </w:rPr>
        <w:t>диагностической работы</w:t>
      </w:r>
    </w:p>
    <w:p w14:paraId="385B5249" w14:textId="77BA2C78" w:rsidR="00FE6C09" w:rsidRDefault="002E58E1" w:rsidP="006D268F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математике (про</w:t>
      </w:r>
      <w:r w:rsidR="00250AE2" w:rsidRPr="006D268F">
        <w:rPr>
          <w:rFonts w:ascii="Times New Roman" w:hAnsi="Times New Roman" w:cs="Times New Roman"/>
          <w:b/>
          <w:bCs/>
          <w:sz w:val="28"/>
          <w:szCs w:val="28"/>
        </w:rPr>
        <w:t>фильн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250AE2"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b/>
          <w:bCs/>
          <w:sz w:val="28"/>
          <w:szCs w:val="28"/>
        </w:rPr>
        <w:t>ень)</w:t>
      </w:r>
    </w:p>
    <w:p w14:paraId="7B7980C3" w14:textId="6569499D" w:rsidR="00D5395C" w:rsidRPr="006D268F" w:rsidRDefault="00783EE9" w:rsidP="006D268F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>Характеристика участников ДР.</w:t>
      </w:r>
      <w:r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2E58E1">
        <w:rPr>
          <w:rFonts w:ascii="Times New Roman" w:hAnsi="Times New Roman" w:cs="Times New Roman"/>
          <w:sz w:val="28"/>
          <w:szCs w:val="28"/>
        </w:rPr>
        <w:t>ДР</w:t>
      </w:r>
      <w:r w:rsidR="00D5395C" w:rsidRPr="006D268F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="002E58E1">
        <w:rPr>
          <w:rFonts w:ascii="Times New Roman" w:hAnsi="Times New Roman" w:cs="Times New Roman"/>
          <w:sz w:val="28"/>
          <w:szCs w:val="28"/>
        </w:rPr>
        <w:t>(</w:t>
      </w:r>
      <w:r w:rsidR="00D5395C" w:rsidRPr="006D268F">
        <w:rPr>
          <w:rFonts w:ascii="Times New Roman" w:hAnsi="Times New Roman" w:cs="Times New Roman"/>
          <w:sz w:val="28"/>
          <w:szCs w:val="28"/>
        </w:rPr>
        <w:t>профильн</w:t>
      </w:r>
      <w:r w:rsidR="002E58E1">
        <w:rPr>
          <w:rFonts w:ascii="Times New Roman" w:hAnsi="Times New Roman" w:cs="Times New Roman"/>
          <w:sz w:val="28"/>
          <w:szCs w:val="28"/>
        </w:rPr>
        <w:t>ый</w:t>
      </w:r>
      <w:r w:rsidR="00D5395C" w:rsidRPr="006D268F">
        <w:rPr>
          <w:rFonts w:ascii="Times New Roman" w:hAnsi="Times New Roman" w:cs="Times New Roman"/>
          <w:sz w:val="28"/>
          <w:szCs w:val="28"/>
        </w:rPr>
        <w:t xml:space="preserve"> уров</w:t>
      </w:r>
      <w:r w:rsidR="002E58E1">
        <w:rPr>
          <w:rFonts w:ascii="Times New Roman" w:hAnsi="Times New Roman" w:cs="Times New Roman"/>
          <w:sz w:val="28"/>
          <w:szCs w:val="28"/>
        </w:rPr>
        <w:t>ень)</w:t>
      </w:r>
      <w:r w:rsidR="00D5395C" w:rsidRPr="006D268F"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="008429E7" w:rsidRPr="006D268F">
        <w:rPr>
          <w:rFonts w:ascii="Times New Roman" w:hAnsi="Times New Roman" w:cs="Times New Roman"/>
          <w:sz w:val="28"/>
          <w:szCs w:val="28"/>
        </w:rPr>
        <w:t>3026</w:t>
      </w:r>
      <w:r w:rsidR="006A4B02" w:rsidRPr="006D268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D4443" w:rsidRPr="006D268F">
        <w:rPr>
          <w:rFonts w:ascii="Times New Roman" w:hAnsi="Times New Roman" w:cs="Times New Roman"/>
          <w:sz w:val="28"/>
          <w:szCs w:val="28"/>
        </w:rPr>
        <w:t xml:space="preserve"> (</w:t>
      </w:r>
      <w:r w:rsidR="00A6451B" w:rsidRPr="006D268F">
        <w:rPr>
          <w:rFonts w:ascii="Times New Roman" w:hAnsi="Times New Roman" w:cs="Times New Roman"/>
          <w:sz w:val="28"/>
          <w:szCs w:val="28"/>
        </w:rPr>
        <w:t xml:space="preserve">42,7 </w:t>
      </w:r>
      <w:r w:rsidR="006A4B02" w:rsidRPr="006D268F">
        <w:rPr>
          <w:rFonts w:ascii="Times New Roman" w:hAnsi="Times New Roman" w:cs="Times New Roman"/>
          <w:sz w:val="28"/>
          <w:szCs w:val="28"/>
        </w:rPr>
        <w:t>% от всех обучающихся 11 класс</w:t>
      </w:r>
      <w:r w:rsidR="00282A51" w:rsidRPr="006D268F">
        <w:rPr>
          <w:rFonts w:ascii="Times New Roman" w:hAnsi="Times New Roman" w:cs="Times New Roman"/>
          <w:sz w:val="28"/>
          <w:szCs w:val="28"/>
        </w:rPr>
        <w:t>ов</w:t>
      </w:r>
      <w:r w:rsidR="002E58E1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5D4443" w:rsidRPr="006D268F">
        <w:rPr>
          <w:rFonts w:ascii="Times New Roman" w:hAnsi="Times New Roman" w:cs="Times New Roman"/>
          <w:sz w:val="28"/>
          <w:szCs w:val="28"/>
        </w:rPr>
        <w:t>)</w:t>
      </w:r>
      <w:r w:rsidR="006A4B02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D5395C" w:rsidRPr="006D268F">
        <w:rPr>
          <w:rFonts w:ascii="Times New Roman" w:hAnsi="Times New Roman" w:cs="Times New Roman"/>
          <w:sz w:val="28"/>
          <w:szCs w:val="28"/>
        </w:rPr>
        <w:t>из 30</w:t>
      </w:r>
      <w:r w:rsidR="00E15DAF" w:rsidRPr="006D268F">
        <w:rPr>
          <w:rFonts w:ascii="Times New Roman" w:hAnsi="Times New Roman" w:cs="Times New Roman"/>
          <w:sz w:val="28"/>
          <w:szCs w:val="28"/>
        </w:rPr>
        <w:t>0</w:t>
      </w:r>
      <w:r w:rsidR="00D5395C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2E58E1">
        <w:rPr>
          <w:rFonts w:ascii="Times New Roman" w:hAnsi="Times New Roman" w:cs="Times New Roman"/>
          <w:sz w:val="28"/>
          <w:szCs w:val="28"/>
        </w:rPr>
        <w:t>обще</w:t>
      </w:r>
      <w:r w:rsidR="00D5395C" w:rsidRPr="006D268F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D4443" w:rsidRPr="006D268F">
        <w:rPr>
          <w:rFonts w:ascii="Times New Roman" w:hAnsi="Times New Roman" w:cs="Times New Roman"/>
          <w:sz w:val="28"/>
          <w:szCs w:val="28"/>
        </w:rPr>
        <w:t xml:space="preserve">(далее – ОО) </w:t>
      </w:r>
      <w:r w:rsidR="00D5395C" w:rsidRPr="006D268F">
        <w:rPr>
          <w:rFonts w:ascii="Times New Roman" w:hAnsi="Times New Roman" w:cs="Times New Roman"/>
          <w:sz w:val="28"/>
          <w:szCs w:val="28"/>
        </w:rPr>
        <w:t>Приморского края.</w:t>
      </w:r>
    </w:p>
    <w:p w14:paraId="46B1BD00" w14:textId="77777777" w:rsidR="006D268F" w:rsidRPr="002E58E1" w:rsidRDefault="006D268F" w:rsidP="006D268F">
      <w:pPr>
        <w:pStyle w:val="a4"/>
        <w:spacing w:after="0" w:line="360" w:lineRule="auto"/>
        <w:ind w:left="0" w:firstLine="720"/>
        <w:jc w:val="right"/>
        <w:rPr>
          <w:rFonts w:ascii="Times New Roman" w:hAnsi="Times New Roman" w:cs="Times New Roman"/>
          <w:sz w:val="14"/>
          <w:szCs w:val="28"/>
        </w:rPr>
      </w:pPr>
    </w:p>
    <w:p w14:paraId="4D67D8F6" w14:textId="31737A2F" w:rsidR="00D5395C" w:rsidRDefault="00C74652" w:rsidP="002E58E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Количество участников ЕГЭ по </w:t>
      </w:r>
      <w:r w:rsidR="002E58E1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6D268F">
        <w:rPr>
          <w:rFonts w:ascii="Times New Roman" w:hAnsi="Times New Roman" w:cs="Times New Roman"/>
          <w:sz w:val="28"/>
          <w:szCs w:val="28"/>
        </w:rPr>
        <w:t xml:space="preserve">по </w:t>
      </w:r>
      <w:r w:rsidR="002E58E1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административно-территориальным единицам (далее – </w:t>
      </w:r>
      <w:r w:rsidRPr="006D268F">
        <w:rPr>
          <w:rFonts w:ascii="Times New Roman" w:hAnsi="Times New Roman" w:cs="Times New Roman"/>
          <w:sz w:val="28"/>
          <w:szCs w:val="28"/>
        </w:rPr>
        <w:t>АТЕ</w:t>
      </w:r>
      <w:r w:rsidR="002E58E1">
        <w:rPr>
          <w:rFonts w:ascii="Times New Roman" w:hAnsi="Times New Roman" w:cs="Times New Roman"/>
          <w:sz w:val="28"/>
          <w:szCs w:val="28"/>
        </w:rPr>
        <w:t>) Приморского края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78"/>
        <w:gridCol w:w="2646"/>
        <w:gridCol w:w="2987"/>
      </w:tblGrid>
      <w:tr w:rsidR="008429E7" w:rsidRPr="00EE636B" w14:paraId="519C4AA5" w14:textId="3E8E547D" w:rsidTr="00C35DDA">
        <w:trPr>
          <w:trHeight w:val="402"/>
          <w:tblHeader/>
        </w:trPr>
        <w:tc>
          <w:tcPr>
            <w:tcW w:w="2158" w:type="pct"/>
            <w:noWrap/>
            <w:hideMark/>
          </w:tcPr>
          <w:p w14:paraId="465B80D1" w14:textId="2F9D1C8D" w:rsidR="008429E7" w:rsidRPr="00EE636B" w:rsidRDefault="002E58E1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335" w:type="pct"/>
            <w:hideMark/>
          </w:tcPr>
          <w:p w14:paraId="3F699C41" w14:textId="2943177A" w:rsidR="008429E7" w:rsidRPr="00EE636B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 13.10.2023</w:t>
            </w:r>
            <w:r w:rsidR="002E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7" w:type="pct"/>
          </w:tcPr>
          <w:p w14:paraId="754C16D9" w14:textId="799D8110" w:rsidR="008429E7" w:rsidRPr="00EE636B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 18.01.2024</w:t>
            </w:r>
            <w:r w:rsidR="002E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429E7" w:rsidRPr="005D4443" w14:paraId="48274068" w14:textId="03158210" w:rsidTr="00C35DDA">
        <w:trPr>
          <w:trHeight w:val="330"/>
        </w:trPr>
        <w:tc>
          <w:tcPr>
            <w:tcW w:w="2158" w:type="pct"/>
            <w:noWrap/>
            <w:hideMark/>
          </w:tcPr>
          <w:p w14:paraId="73E87E65" w14:textId="0AE4A97D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Анучинский муниципальный округ</w:t>
            </w:r>
          </w:p>
        </w:tc>
        <w:tc>
          <w:tcPr>
            <w:tcW w:w="1335" w:type="pct"/>
            <w:noWrap/>
            <w:hideMark/>
          </w:tcPr>
          <w:p w14:paraId="3945DC75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7" w:type="pct"/>
            <w:vAlign w:val="bottom"/>
          </w:tcPr>
          <w:p w14:paraId="6B2B63C5" w14:textId="56F63845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429E7" w:rsidRPr="005D4443" w14:paraId="413C3D9B" w14:textId="7A9F731A" w:rsidTr="00C35DDA">
        <w:trPr>
          <w:trHeight w:val="330"/>
        </w:trPr>
        <w:tc>
          <w:tcPr>
            <w:tcW w:w="2158" w:type="pct"/>
            <w:noWrap/>
            <w:hideMark/>
          </w:tcPr>
          <w:p w14:paraId="24DEAFB2" w14:textId="165AF035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335" w:type="pct"/>
            <w:noWrap/>
            <w:hideMark/>
          </w:tcPr>
          <w:p w14:paraId="0E07184F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07" w:type="pct"/>
            <w:vAlign w:val="bottom"/>
          </w:tcPr>
          <w:p w14:paraId="520FAB00" w14:textId="3ED98F46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8429E7" w:rsidRPr="005D4443" w14:paraId="0DF5921D" w14:textId="3E1FF0E6" w:rsidTr="00C35DDA">
        <w:trPr>
          <w:trHeight w:val="330"/>
        </w:trPr>
        <w:tc>
          <w:tcPr>
            <w:tcW w:w="2158" w:type="pct"/>
            <w:noWrap/>
            <w:hideMark/>
          </w:tcPr>
          <w:p w14:paraId="3F1431E9" w14:textId="440116D0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Артёмовский городской округ</w:t>
            </w:r>
          </w:p>
        </w:tc>
        <w:tc>
          <w:tcPr>
            <w:tcW w:w="1335" w:type="pct"/>
            <w:noWrap/>
            <w:hideMark/>
          </w:tcPr>
          <w:p w14:paraId="04CB7FE1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07" w:type="pct"/>
            <w:vAlign w:val="bottom"/>
          </w:tcPr>
          <w:p w14:paraId="6A696F7C" w14:textId="3B5A52F6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8429E7" w:rsidRPr="005D4443" w14:paraId="69E94537" w14:textId="69E6D045" w:rsidTr="00C35DDA">
        <w:trPr>
          <w:trHeight w:val="330"/>
        </w:trPr>
        <w:tc>
          <w:tcPr>
            <w:tcW w:w="2158" w:type="pct"/>
            <w:noWrap/>
            <w:hideMark/>
          </w:tcPr>
          <w:p w14:paraId="20F31EEE" w14:textId="1DFC0316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1335" w:type="pct"/>
            <w:noWrap/>
            <w:hideMark/>
          </w:tcPr>
          <w:p w14:paraId="29F65360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507" w:type="pct"/>
            <w:vAlign w:val="bottom"/>
          </w:tcPr>
          <w:p w14:paraId="56D0DA4E" w14:textId="132D7BBD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</w:tr>
      <w:tr w:rsidR="008429E7" w:rsidRPr="005D4443" w14:paraId="4324A3A6" w14:textId="2553CA1D" w:rsidTr="00C35DDA">
        <w:trPr>
          <w:trHeight w:val="330"/>
        </w:trPr>
        <w:tc>
          <w:tcPr>
            <w:tcW w:w="2158" w:type="pct"/>
            <w:noWrap/>
            <w:hideMark/>
          </w:tcPr>
          <w:p w14:paraId="351149CA" w14:textId="26900340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Большой Камень</w:t>
            </w:r>
          </w:p>
        </w:tc>
        <w:tc>
          <w:tcPr>
            <w:tcW w:w="1335" w:type="pct"/>
            <w:noWrap/>
            <w:hideMark/>
          </w:tcPr>
          <w:p w14:paraId="7348990E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07" w:type="pct"/>
            <w:vAlign w:val="bottom"/>
          </w:tcPr>
          <w:p w14:paraId="1A7D83F8" w14:textId="52F0C95E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429E7" w:rsidRPr="005D4443" w14:paraId="06FE6026" w14:textId="5C3C74DE" w:rsidTr="00C35DDA">
        <w:trPr>
          <w:trHeight w:val="330"/>
        </w:trPr>
        <w:tc>
          <w:tcPr>
            <w:tcW w:w="2158" w:type="pct"/>
            <w:noWrap/>
            <w:hideMark/>
          </w:tcPr>
          <w:p w14:paraId="6FA6F0FE" w14:textId="1969D885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ЗАТО г. Фокино</w:t>
            </w:r>
          </w:p>
        </w:tc>
        <w:tc>
          <w:tcPr>
            <w:tcW w:w="1335" w:type="pct"/>
            <w:noWrap/>
            <w:hideMark/>
          </w:tcPr>
          <w:p w14:paraId="72782A5F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7" w:type="pct"/>
            <w:vAlign w:val="bottom"/>
          </w:tcPr>
          <w:p w14:paraId="165C5632" w14:textId="7A69EE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429E7" w:rsidRPr="005D4443" w14:paraId="7DA04455" w14:textId="6F638511" w:rsidTr="00C35DDA">
        <w:trPr>
          <w:trHeight w:val="330"/>
        </w:trPr>
        <w:tc>
          <w:tcPr>
            <w:tcW w:w="2158" w:type="pct"/>
            <w:noWrap/>
            <w:hideMark/>
          </w:tcPr>
          <w:p w14:paraId="67BB38FD" w14:textId="0E2DD60B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Спасск- Дальний</w:t>
            </w:r>
          </w:p>
        </w:tc>
        <w:tc>
          <w:tcPr>
            <w:tcW w:w="1335" w:type="pct"/>
            <w:noWrap/>
            <w:hideMark/>
          </w:tcPr>
          <w:p w14:paraId="1486420A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07" w:type="pct"/>
            <w:vAlign w:val="bottom"/>
          </w:tcPr>
          <w:p w14:paraId="57F4D343" w14:textId="4CEE4AD5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429E7" w:rsidRPr="005D4443" w14:paraId="6A091C01" w14:textId="6659955E" w:rsidTr="00C35DDA">
        <w:trPr>
          <w:trHeight w:val="330"/>
        </w:trPr>
        <w:tc>
          <w:tcPr>
            <w:tcW w:w="2158" w:type="pct"/>
            <w:noWrap/>
            <w:hideMark/>
          </w:tcPr>
          <w:p w14:paraId="086A74C2" w14:textId="33808EE3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Дальнегорский городской округ</w:t>
            </w:r>
          </w:p>
        </w:tc>
        <w:tc>
          <w:tcPr>
            <w:tcW w:w="1335" w:type="pct"/>
            <w:noWrap/>
            <w:hideMark/>
          </w:tcPr>
          <w:p w14:paraId="770DDDF6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7" w:type="pct"/>
            <w:vAlign w:val="bottom"/>
          </w:tcPr>
          <w:p w14:paraId="15C423CC" w14:textId="6CB9B41A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429E7" w:rsidRPr="005D4443" w14:paraId="3C57B3CB" w14:textId="209E0B20" w:rsidTr="00C35DDA">
        <w:trPr>
          <w:trHeight w:val="330"/>
        </w:trPr>
        <w:tc>
          <w:tcPr>
            <w:tcW w:w="2158" w:type="pct"/>
            <w:noWrap/>
            <w:hideMark/>
          </w:tcPr>
          <w:p w14:paraId="7A843318" w14:textId="3C03988F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 городской округ</w:t>
            </w:r>
          </w:p>
        </w:tc>
        <w:tc>
          <w:tcPr>
            <w:tcW w:w="1335" w:type="pct"/>
            <w:noWrap/>
            <w:hideMark/>
          </w:tcPr>
          <w:p w14:paraId="3CA90CAA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7" w:type="pct"/>
            <w:vAlign w:val="bottom"/>
          </w:tcPr>
          <w:p w14:paraId="6A1D7F13" w14:textId="2B3F4AC6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8429E7" w:rsidRPr="005D4443" w14:paraId="24DFBCF2" w14:textId="08A0DB71" w:rsidTr="00C35DDA">
        <w:trPr>
          <w:trHeight w:val="330"/>
        </w:trPr>
        <w:tc>
          <w:tcPr>
            <w:tcW w:w="2158" w:type="pct"/>
            <w:noWrap/>
            <w:hideMark/>
          </w:tcPr>
          <w:p w14:paraId="0B994B04" w14:textId="2AC8D4A8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Дальнереченский </w:t>
            </w:r>
            <w:r w:rsidR="00C3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1335" w:type="pct"/>
            <w:noWrap/>
            <w:hideMark/>
          </w:tcPr>
          <w:p w14:paraId="12DF8AE2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7" w:type="pct"/>
            <w:vAlign w:val="bottom"/>
          </w:tcPr>
          <w:p w14:paraId="1E0F21DE" w14:textId="36245530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429E7" w:rsidRPr="005D4443" w14:paraId="621686D6" w14:textId="459314BE" w:rsidTr="00C35DDA">
        <w:trPr>
          <w:trHeight w:val="330"/>
        </w:trPr>
        <w:tc>
          <w:tcPr>
            <w:tcW w:w="2158" w:type="pct"/>
            <w:noWrap/>
            <w:hideMark/>
          </w:tcPr>
          <w:p w14:paraId="36605646" w14:textId="047E177D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Кавалеровский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28DA8469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7" w:type="pct"/>
            <w:vAlign w:val="bottom"/>
          </w:tcPr>
          <w:p w14:paraId="368FA7B9" w14:textId="2AE4E250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29E7" w:rsidRPr="005D4443" w14:paraId="5C99A501" w14:textId="402230DC" w:rsidTr="00C35DDA">
        <w:trPr>
          <w:trHeight w:val="330"/>
        </w:trPr>
        <w:tc>
          <w:tcPr>
            <w:tcW w:w="2158" w:type="pct"/>
            <w:noWrap/>
            <w:hideMark/>
          </w:tcPr>
          <w:p w14:paraId="153F9FA7" w14:textId="686A09CE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44DC9053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7" w:type="pct"/>
            <w:vAlign w:val="bottom"/>
          </w:tcPr>
          <w:p w14:paraId="7AB93ACA" w14:textId="29CAE2AB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29E7" w:rsidRPr="005D4443" w14:paraId="5EA7BB5E" w14:textId="2F11538A" w:rsidTr="00C35DDA">
        <w:trPr>
          <w:trHeight w:val="330"/>
        </w:trPr>
        <w:tc>
          <w:tcPr>
            <w:tcW w:w="2158" w:type="pct"/>
            <w:noWrap/>
            <w:hideMark/>
          </w:tcPr>
          <w:p w14:paraId="0D5C03F0" w14:textId="6DE1655B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Красноармейский </w:t>
            </w:r>
            <w:r w:rsidR="00C3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1335" w:type="pct"/>
            <w:noWrap/>
            <w:hideMark/>
          </w:tcPr>
          <w:p w14:paraId="1E0FC93C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7" w:type="pct"/>
            <w:vAlign w:val="bottom"/>
          </w:tcPr>
          <w:p w14:paraId="46BEAE39" w14:textId="67667829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29E7" w:rsidRPr="005D4443" w14:paraId="19D1C8C2" w14:textId="1C2E996D" w:rsidTr="00C35DDA">
        <w:trPr>
          <w:trHeight w:val="330"/>
        </w:trPr>
        <w:tc>
          <w:tcPr>
            <w:tcW w:w="2158" w:type="pct"/>
            <w:noWrap/>
            <w:hideMark/>
          </w:tcPr>
          <w:p w14:paraId="63CBE44E" w14:textId="4BB595B2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Лазовский муниципальный округ</w:t>
            </w:r>
          </w:p>
        </w:tc>
        <w:tc>
          <w:tcPr>
            <w:tcW w:w="1335" w:type="pct"/>
            <w:noWrap/>
            <w:hideMark/>
          </w:tcPr>
          <w:p w14:paraId="20027867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7" w:type="pct"/>
            <w:vAlign w:val="bottom"/>
          </w:tcPr>
          <w:p w14:paraId="42C0A079" w14:textId="611CA604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29E7" w:rsidRPr="005D4443" w14:paraId="5A2DBF95" w14:textId="72D90C6F" w:rsidTr="00C35DDA">
        <w:trPr>
          <w:trHeight w:val="330"/>
        </w:trPr>
        <w:tc>
          <w:tcPr>
            <w:tcW w:w="2158" w:type="pct"/>
            <w:noWrap/>
            <w:hideMark/>
          </w:tcPr>
          <w:p w14:paraId="200F7CF1" w14:textId="016BB79E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Лесозаводской городской округ</w:t>
            </w:r>
          </w:p>
        </w:tc>
        <w:tc>
          <w:tcPr>
            <w:tcW w:w="1335" w:type="pct"/>
            <w:noWrap/>
            <w:hideMark/>
          </w:tcPr>
          <w:p w14:paraId="0D38E173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07" w:type="pct"/>
            <w:vAlign w:val="bottom"/>
          </w:tcPr>
          <w:p w14:paraId="0BBEED4C" w14:textId="2319E19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429E7" w:rsidRPr="005D4443" w14:paraId="20203530" w14:textId="36A23089" w:rsidTr="00C35DDA">
        <w:trPr>
          <w:trHeight w:val="330"/>
        </w:trPr>
        <w:tc>
          <w:tcPr>
            <w:tcW w:w="2158" w:type="pct"/>
            <w:noWrap/>
            <w:hideMark/>
          </w:tcPr>
          <w:p w14:paraId="281BA9EC" w14:textId="0A898F98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485280B3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7" w:type="pct"/>
            <w:vAlign w:val="bottom"/>
          </w:tcPr>
          <w:p w14:paraId="072CCCE4" w14:textId="32F0142E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429E7" w:rsidRPr="005D4443" w14:paraId="6AEC5271" w14:textId="5CBD077D" w:rsidTr="00C35DDA">
        <w:trPr>
          <w:trHeight w:val="330"/>
        </w:trPr>
        <w:tc>
          <w:tcPr>
            <w:tcW w:w="2158" w:type="pct"/>
            <w:noWrap/>
            <w:hideMark/>
          </w:tcPr>
          <w:p w14:paraId="0EA523F8" w14:textId="4226B6FA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7061970A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07" w:type="pct"/>
            <w:vAlign w:val="bottom"/>
          </w:tcPr>
          <w:p w14:paraId="5AD53D3F" w14:textId="3F42F6A3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429E7" w:rsidRPr="005D4443" w14:paraId="770A64D4" w14:textId="419B76DF" w:rsidTr="00C35DDA">
        <w:trPr>
          <w:trHeight w:val="330"/>
        </w:trPr>
        <w:tc>
          <w:tcPr>
            <w:tcW w:w="2158" w:type="pct"/>
            <w:noWrap/>
            <w:hideMark/>
          </w:tcPr>
          <w:p w14:paraId="0723A3FA" w14:textId="427D81AA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Находкинский городской округ</w:t>
            </w:r>
          </w:p>
        </w:tc>
        <w:tc>
          <w:tcPr>
            <w:tcW w:w="1335" w:type="pct"/>
            <w:noWrap/>
            <w:hideMark/>
          </w:tcPr>
          <w:p w14:paraId="7D566916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07" w:type="pct"/>
            <w:vAlign w:val="bottom"/>
          </w:tcPr>
          <w:p w14:paraId="042C32D0" w14:textId="06FCA176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8429E7" w:rsidRPr="005D4443" w14:paraId="326683C6" w14:textId="2EA61B52" w:rsidTr="00C35DDA">
        <w:trPr>
          <w:trHeight w:val="330"/>
        </w:trPr>
        <w:tc>
          <w:tcPr>
            <w:tcW w:w="2158" w:type="pct"/>
            <w:noWrap/>
            <w:hideMark/>
          </w:tcPr>
          <w:p w14:paraId="64CB1253" w14:textId="4118728F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муниципальный округ</w:t>
            </w:r>
          </w:p>
        </w:tc>
        <w:tc>
          <w:tcPr>
            <w:tcW w:w="1335" w:type="pct"/>
            <w:noWrap/>
            <w:hideMark/>
          </w:tcPr>
          <w:p w14:paraId="5D8AD6FD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7" w:type="pct"/>
            <w:vAlign w:val="bottom"/>
          </w:tcPr>
          <w:p w14:paraId="3572F6C0" w14:textId="24CAE1F8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429E7" w:rsidRPr="005D4443" w14:paraId="31D839D3" w14:textId="1670F50D" w:rsidTr="00C35DDA">
        <w:trPr>
          <w:trHeight w:val="330"/>
        </w:trPr>
        <w:tc>
          <w:tcPr>
            <w:tcW w:w="2158" w:type="pct"/>
            <w:noWrap/>
            <w:hideMark/>
          </w:tcPr>
          <w:p w14:paraId="21DA10EF" w14:textId="45532F3C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Ольгинский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45C857AC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7" w:type="pct"/>
            <w:vAlign w:val="bottom"/>
          </w:tcPr>
          <w:p w14:paraId="0675AA46" w14:textId="164BA01E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29E7" w:rsidRPr="005D4443" w14:paraId="4531F82A" w14:textId="6B11FBE5" w:rsidTr="00C35DDA">
        <w:trPr>
          <w:trHeight w:val="330"/>
        </w:trPr>
        <w:tc>
          <w:tcPr>
            <w:tcW w:w="2158" w:type="pct"/>
            <w:noWrap/>
            <w:hideMark/>
          </w:tcPr>
          <w:p w14:paraId="4F2F3369" w14:textId="173DF532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 городской округ</w:t>
            </w:r>
          </w:p>
        </w:tc>
        <w:tc>
          <w:tcPr>
            <w:tcW w:w="1335" w:type="pct"/>
            <w:noWrap/>
            <w:hideMark/>
          </w:tcPr>
          <w:p w14:paraId="60D4223A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7" w:type="pct"/>
            <w:vAlign w:val="bottom"/>
          </w:tcPr>
          <w:p w14:paraId="2BF97070" w14:textId="6E4A5B23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429E7" w:rsidRPr="005D4443" w14:paraId="12A44044" w14:textId="1B5B3010" w:rsidTr="00C35DDA">
        <w:trPr>
          <w:trHeight w:val="330"/>
        </w:trPr>
        <w:tc>
          <w:tcPr>
            <w:tcW w:w="2158" w:type="pct"/>
            <w:noWrap/>
            <w:hideMark/>
          </w:tcPr>
          <w:p w14:paraId="290A4F15" w14:textId="386FF8F3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0B889AB8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7" w:type="pct"/>
            <w:vAlign w:val="bottom"/>
          </w:tcPr>
          <w:p w14:paraId="144F9235" w14:textId="35974F6B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429E7" w:rsidRPr="005D4443" w14:paraId="20919AB2" w14:textId="4BA8BE2A" w:rsidTr="00C35DDA">
        <w:trPr>
          <w:trHeight w:val="330"/>
        </w:trPr>
        <w:tc>
          <w:tcPr>
            <w:tcW w:w="2158" w:type="pct"/>
            <w:noWrap/>
            <w:hideMark/>
          </w:tcPr>
          <w:p w14:paraId="424225C1" w14:textId="4E52D998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Пограничный муниципальный округ</w:t>
            </w:r>
          </w:p>
        </w:tc>
        <w:tc>
          <w:tcPr>
            <w:tcW w:w="1335" w:type="pct"/>
            <w:noWrap/>
            <w:hideMark/>
          </w:tcPr>
          <w:p w14:paraId="7EAF27AA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7" w:type="pct"/>
            <w:vAlign w:val="bottom"/>
          </w:tcPr>
          <w:p w14:paraId="239432F7" w14:textId="08CE7F89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29E7" w:rsidRPr="005D4443" w14:paraId="595D8C68" w14:textId="0774022E" w:rsidTr="00C35DDA">
        <w:trPr>
          <w:trHeight w:val="330"/>
        </w:trPr>
        <w:tc>
          <w:tcPr>
            <w:tcW w:w="2158" w:type="pct"/>
            <w:noWrap/>
            <w:hideMark/>
          </w:tcPr>
          <w:p w14:paraId="0CE874E9" w14:textId="5421ACD9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4CD9C4BE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7" w:type="pct"/>
            <w:vAlign w:val="bottom"/>
          </w:tcPr>
          <w:p w14:paraId="08844707" w14:textId="74FF5F11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429E7" w:rsidRPr="005D4443" w14:paraId="1E93B500" w14:textId="55A58061" w:rsidTr="00C35DDA">
        <w:trPr>
          <w:trHeight w:val="330"/>
        </w:trPr>
        <w:tc>
          <w:tcPr>
            <w:tcW w:w="2158" w:type="pct"/>
            <w:noWrap/>
            <w:hideMark/>
          </w:tcPr>
          <w:p w14:paraId="74E05462" w14:textId="780147A0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5D12354D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7" w:type="pct"/>
            <w:vAlign w:val="bottom"/>
          </w:tcPr>
          <w:p w14:paraId="493AE2DA" w14:textId="03EF0724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29E7" w:rsidRPr="005D4443" w14:paraId="27A59F76" w14:textId="731DA853" w:rsidTr="00C35DDA">
        <w:trPr>
          <w:trHeight w:val="315"/>
        </w:trPr>
        <w:tc>
          <w:tcPr>
            <w:tcW w:w="2158" w:type="pct"/>
            <w:noWrap/>
            <w:hideMark/>
          </w:tcPr>
          <w:p w14:paraId="2393754D" w14:textId="1413871A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Тернейский муниципальный округ</w:t>
            </w:r>
          </w:p>
        </w:tc>
        <w:tc>
          <w:tcPr>
            <w:tcW w:w="1335" w:type="pct"/>
            <w:noWrap/>
            <w:hideMark/>
          </w:tcPr>
          <w:p w14:paraId="6B07DC91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7" w:type="pct"/>
            <w:vAlign w:val="bottom"/>
          </w:tcPr>
          <w:p w14:paraId="53CF5DE7" w14:textId="03F19C3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429E7" w:rsidRPr="005D4443" w14:paraId="57B941EB" w14:textId="55525A88" w:rsidTr="00C35DDA">
        <w:trPr>
          <w:trHeight w:val="315"/>
        </w:trPr>
        <w:tc>
          <w:tcPr>
            <w:tcW w:w="2158" w:type="pct"/>
            <w:noWrap/>
            <w:hideMark/>
          </w:tcPr>
          <w:p w14:paraId="17E34437" w14:textId="4E7C7E42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Уссурийский городской округ</w:t>
            </w:r>
          </w:p>
        </w:tc>
        <w:tc>
          <w:tcPr>
            <w:tcW w:w="1335" w:type="pct"/>
            <w:noWrap/>
            <w:hideMark/>
          </w:tcPr>
          <w:p w14:paraId="04BCBD5D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07" w:type="pct"/>
            <w:vAlign w:val="bottom"/>
          </w:tcPr>
          <w:p w14:paraId="5367F7A9" w14:textId="67029CEE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</w:tr>
      <w:tr w:rsidR="008429E7" w:rsidRPr="005D4443" w14:paraId="0875D501" w14:textId="5694E995" w:rsidTr="00C35DDA">
        <w:trPr>
          <w:trHeight w:val="315"/>
        </w:trPr>
        <w:tc>
          <w:tcPr>
            <w:tcW w:w="2158" w:type="pct"/>
            <w:noWrap/>
            <w:hideMark/>
          </w:tcPr>
          <w:p w14:paraId="7922C9DB" w14:textId="5E868BFB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Ханкайский муниципальный округ</w:t>
            </w:r>
          </w:p>
        </w:tc>
        <w:tc>
          <w:tcPr>
            <w:tcW w:w="1335" w:type="pct"/>
            <w:noWrap/>
            <w:hideMark/>
          </w:tcPr>
          <w:p w14:paraId="46A6CF91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7" w:type="pct"/>
            <w:vAlign w:val="bottom"/>
          </w:tcPr>
          <w:p w14:paraId="29D1D524" w14:textId="6A4B4414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29E7" w:rsidRPr="005D4443" w14:paraId="77CDA5AC" w14:textId="71EAA203" w:rsidTr="00C35DDA">
        <w:trPr>
          <w:trHeight w:val="315"/>
        </w:trPr>
        <w:tc>
          <w:tcPr>
            <w:tcW w:w="2158" w:type="pct"/>
            <w:noWrap/>
            <w:hideMark/>
          </w:tcPr>
          <w:p w14:paraId="2B794D59" w14:textId="40317D98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67991BD5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7" w:type="pct"/>
            <w:vAlign w:val="bottom"/>
          </w:tcPr>
          <w:p w14:paraId="5156486C" w14:textId="647FA980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429E7" w:rsidRPr="005D4443" w14:paraId="139CBFD0" w14:textId="76253079" w:rsidTr="00C35DDA">
        <w:trPr>
          <w:trHeight w:val="315"/>
        </w:trPr>
        <w:tc>
          <w:tcPr>
            <w:tcW w:w="2158" w:type="pct"/>
            <w:noWrap/>
            <w:hideMark/>
          </w:tcPr>
          <w:p w14:paraId="2759BBE2" w14:textId="758901EB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Хорольский муниципальный округ</w:t>
            </w:r>
          </w:p>
        </w:tc>
        <w:tc>
          <w:tcPr>
            <w:tcW w:w="1335" w:type="pct"/>
            <w:noWrap/>
            <w:hideMark/>
          </w:tcPr>
          <w:p w14:paraId="3889A571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07" w:type="pct"/>
            <w:vAlign w:val="bottom"/>
          </w:tcPr>
          <w:p w14:paraId="0BC1789D" w14:textId="10968578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429E7" w:rsidRPr="005D4443" w14:paraId="14EFBD13" w14:textId="183CCCD2" w:rsidTr="00C35DDA">
        <w:trPr>
          <w:trHeight w:val="315"/>
        </w:trPr>
        <w:tc>
          <w:tcPr>
            <w:tcW w:w="2158" w:type="pct"/>
            <w:noWrap/>
            <w:hideMark/>
          </w:tcPr>
          <w:p w14:paraId="7F774748" w14:textId="0F96CCAC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1DF68241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07" w:type="pct"/>
            <w:vAlign w:val="bottom"/>
          </w:tcPr>
          <w:p w14:paraId="6F8A4716" w14:textId="798B0AA2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429E7" w:rsidRPr="005D4443" w14:paraId="2C05BBB7" w14:textId="26D61D0A" w:rsidTr="00C35DDA">
        <w:trPr>
          <w:trHeight w:val="315"/>
        </w:trPr>
        <w:tc>
          <w:tcPr>
            <w:tcW w:w="2158" w:type="pct"/>
            <w:noWrap/>
            <w:hideMark/>
          </w:tcPr>
          <w:p w14:paraId="4C3543FD" w14:textId="35E1093D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Чугуевский муниципальный округ</w:t>
            </w:r>
          </w:p>
        </w:tc>
        <w:tc>
          <w:tcPr>
            <w:tcW w:w="1335" w:type="pct"/>
            <w:noWrap/>
            <w:hideMark/>
          </w:tcPr>
          <w:p w14:paraId="327E22B1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7" w:type="pct"/>
            <w:vAlign w:val="bottom"/>
          </w:tcPr>
          <w:p w14:paraId="7F24E0D2" w14:textId="6623D1F9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29E7" w:rsidRPr="005D4443" w14:paraId="0CA492B7" w14:textId="44D1D079" w:rsidTr="00C35DDA">
        <w:trPr>
          <w:trHeight w:val="315"/>
        </w:trPr>
        <w:tc>
          <w:tcPr>
            <w:tcW w:w="2158" w:type="pct"/>
            <w:noWrap/>
            <w:hideMark/>
          </w:tcPr>
          <w:p w14:paraId="72FF2608" w14:textId="4F231101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Шкотовский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4162F6D8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7" w:type="pct"/>
            <w:vAlign w:val="bottom"/>
          </w:tcPr>
          <w:p w14:paraId="40379949" w14:textId="073B37AB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429E7" w:rsidRPr="005D4443" w14:paraId="239FD96A" w14:textId="30004B81" w:rsidTr="00C35DDA">
        <w:trPr>
          <w:trHeight w:val="315"/>
        </w:trPr>
        <w:tc>
          <w:tcPr>
            <w:tcW w:w="2158" w:type="pct"/>
            <w:noWrap/>
            <w:hideMark/>
          </w:tcPr>
          <w:p w14:paraId="209D2C95" w14:textId="36C3FB42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Яковлевский муниципальный район</w:t>
            </w:r>
          </w:p>
        </w:tc>
        <w:tc>
          <w:tcPr>
            <w:tcW w:w="1335" w:type="pct"/>
            <w:noWrap/>
            <w:hideMark/>
          </w:tcPr>
          <w:p w14:paraId="48C40926" w14:textId="77777777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7" w:type="pct"/>
            <w:vAlign w:val="bottom"/>
          </w:tcPr>
          <w:p w14:paraId="165D605E" w14:textId="05D3586B" w:rsidR="008429E7" w:rsidRPr="008058B3" w:rsidRDefault="008429E7" w:rsidP="006D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29E7" w:rsidRPr="005D4443" w14:paraId="192CDE8D" w14:textId="1746BB16" w:rsidTr="00C35DDA">
        <w:trPr>
          <w:trHeight w:val="255"/>
        </w:trPr>
        <w:tc>
          <w:tcPr>
            <w:tcW w:w="2158" w:type="pct"/>
            <w:noWrap/>
            <w:hideMark/>
          </w:tcPr>
          <w:p w14:paraId="46646C7B" w14:textId="4E393ED1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1335" w:type="pct"/>
            <w:noWrap/>
            <w:hideMark/>
          </w:tcPr>
          <w:p w14:paraId="15A294A3" w14:textId="77777777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1507" w:type="pct"/>
          </w:tcPr>
          <w:p w14:paraId="0F83F2AB" w14:textId="42653E06" w:rsidR="008429E7" w:rsidRPr="005D4443" w:rsidRDefault="008429E7" w:rsidP="006D26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3026</w:t>
            </w:r>
          </w:p>
        </w:tc>
      </w:tr>
    </w:tbl>
    <w:p w14:paraId="554730E0" w14:textId="77777777" w:rsidR="006D268F" w:rsidRPr="002E58E1" w:rsidRDefault="006D268F" w:rsidP="006D268F">
      <w:pPr>
        <w:spacing w:after="0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14:paraId="0A110BA9" w14:textId="3C824C60" w:rsidR="00E15DAF" w:rsidRPr="00C35DDA" w:rsidRDefault="00C73635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DA">
        <w:rPr>
          <w:rFonts w:ascii="Times New Roman" w:hAnsi="Times New Roman" w:cs="Times New Roman"/>
          <w:sz w:val="28"/>
          <w:szCs w:val="28"/>
        </w:rPr>
        <w:t>Количество участников ДР</w:t>
      </w:r>
      <w:r w:rsidR="003C7AF2">
        <w:rPr>
          <w:rFonts w:ascii="Times New Roman" w:hAnsi="Times New Roman" w:cs="Times New Roman"/>
          <w:sz w:val="28"/>
          <w:szCs w:val="28"/>
        </w:rPr>
        <w:t xml:space="preserve"> </w:t>
      </w:r>
      <w:r w:rsidRPr="00C35DDA">
        <w:rPr>
          <w:rFonts w:ascii="Times New Roman" w:hAnsi="Times New Roman" w:cs="Times New Roman"/>
          <w:sz w:val="28"/>
          <w:szCs w:val="28"/>
        </w:rPr>
        <w:t xml:space="preserve">увеличилось по сравнению с ДР 13.10.2023 </w:t>
      </w:r>
      <w:r w:rsidR="002E58E1">
        <w:rPr>
          <w:rFonts w:ascii="Times New Roman" w:hAnsi="Times New Roman" w:cs="Times New Roman"/>
          <w:sz w:val="28"/>
          <w:szCs w:val="28"/>
        </w:rPr>
        <w:t xml:space="preserve">года </w:t>
      </w:r>
      <w:r w:rsidR="00D907C0" w:rsidRPr="00C35DDA">
        <w:rPr>
          <w:rFonts w:ascii="Times New Roman" w:hAnsi="Times New Roman" w:cs="Times New Roman"/>
          <w:sz w:val="28"/>
          <w:szCs w:val="28"/>
        </w:rPr>
        <w:t>на 36 человек. Причин</w:t>
      </w:r>
      <w:r w:rsidR="003C7AF2">
        <w:rPr>
          <w:rFonts w:ascii="Times New Roman" w:hAnsi="Times New Roman" w:cs="Times New Roman"/>
          <w:sz w:val="28"/>
          <w:szCs w:val="28"/>
        </w:rPr>
        <w:t>ы</w:t>
      </w:r>
      <w:r w:rsidR="00D907C0" w:rsidRPr="00C35DDA">
        <w:rPr>
          <w:rFonts w:ascii="Times New Roman" w:hAnsi="Times New Roman" w:cs="Times New Roman"/>
          <w:sz w:val="28"/>
          <w:szCs w:val="28"/>
        </w:rPr>
        <w:t>:</w:t>
      </w:r>
    </w:p>
    <w:p w14:paraId="2A85B801" w14:textId="3E18FC5A" w:rsidR="00D907C0" w:rsidRPr="00C35DDA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5DDA">
        <w:rPr>
          <w:rFonts w:ascii="Times New Roman" w:hAnsi="Times New Roman" w:cs="Times New Roman"/>
          <w:sz w:val="28"/>
          <w:szCs w:val="28"/>
        </w:rPr>
        <w:t xml:space="preserve"> в</w:t>
      </w:r>
      <w:r w:rsidR="00D907C0" w:rsidRPr="00C35DDA">
        <w:rPr>
          <w:rFonts w:ascii="Times New Roman" w:hAnsi="Times New Roman" w:cs="Times New Roman"/>
          <w:sz w:val="28"/>
          <w:szCs w:val="28"/>
        </w:rPr>
        <w:t>ыбор высшего учебного заведения технической направленности</w:t>
      </w:r>
      <w:r w:rsidR="000A0873" w:rsidRPr="00C35DDA">
        <w:rPr>
          <w:rFonts w:ascii="Times New Roman" w:hAnsi="Times New Roman" w:cs="Times New Roman"/>
          <w:sz w:val="28"/>
          <w:szCs w:val="28"/>
        </w:rPr>
        <w:t>;</w:t>
      </w:r>
    </w:p>
    <w:p w14:paraId="54FD7F2E" w14:textId="2F9949EA" w:rsidR="000A0873" w:rsidRPr="00C35DDA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5DDA">
        <w:rPr>
          <w:rFonts w:ascii="Times New Roman" w:hAnsi="Times New Roman" w:cs="Times New Roman"/>
          <w:sz w:val="28"/>
          <w:szCs w:val="28"/>
        </w:rPr>
        <w:t xml:space="preserve"> в</w:t>
      </w:r>
      <w:r w:rsidR="00FD4E9B" w:rsidRPr="00C35DDA">
        <w:rPr>
          <w:rFonts w:ascii="Times New Roman" w:hAnsi="Times New Roman" w:cs="Times New Roman"/>
          <w:sz w:val="28"/>
          <w:szCs w:val="28"/>
        </w:rPr>
        <w:t xml:space="preserve">ыбор «на всякий случай» обучающимися, не определившимися с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="007D7196" w:rsidRPr="00C35DDA">
        <w:rPr>
          <w:rFonts w:ascii="Times New Roman" w:hAnsi="Times New Roman" w:cs="Times New Roman"/>
          <w:sz w:val="28"/>
          <w:szCs w:val="28"/>
        </w:rPr>
        <w:t>ом для поступления</w:t>
      </w:r>
      <w:r w:rsidR="004D758D" w:rsidRPr="00C35DDA">
        <w:rPr>
          <w:rFonts w:ascii="Times New Roman" w:hAnsi="Times New Roman" w:cs="Times New Roman"/>
          <w:sz w:val="28"/>
          <w:szCs w:val="28"/>
        </w:rPr>
        <w:t xml:space="preserve"> (в соответствии с Порядком проведения итоговой </w:t>
      </w:r>
      <w:r w:rsidR="00DF410D" w:rsidRPr="00C35DDA">
        <w:rPr>
          <w:rFonts w:ascii="Times New Roman" w:hAnsi="Times New Roman" w:cs="Times New Roman"/>
          <w:sz w:val="28"/>
          <w:szCs w:val="28"/>
        </w:rPr>
        <w:t>аттестации</w:t>
      </w:r>
      <w:r w:rsidR="004D758D" w:rsidRPr="00C35DDA">
        <w:rPr>
          <w:rFonts w:ascii="Times New Roman" w:hAnsi="Times New Roman" w:cs="Times New Roman"/>
          <w:sz w:val="28"/>
          <w:szCs w:val="28"/>
        </w:rPr>
        <w:t xml:space="preserve"> ученик может выбрать</w:t>
      </w:r>
      <w:r w:rsidR="00A600AD" w:rsidRPr="00C35DDA">
        <w:rPr>
          <w:rFonts w:ascii="Times New Roman" w:hAnsi="Times New Roman" w:cs="Times New Roman"/>
          <w:sz w:val="28"/>
          <w:szCs w:val="28"/>
        </w:rPr>
        <w:t xml:space="preserve"> или математику </w:t>
      </w:r>
      <w:r w:rsidR="00DF410D" w:rsidRPr="00C35DDA">
        <w:rPr>
          <w:rFonts w:ascii="Times New Roman" w:hAnsi="Times New Roman" w:cs="Times New Roman"/>
          <w:sz w:val="28"/>
          <w:szCs w:val="28"/>
        </w:rPr>
        <w:t>базовую,</w:t>
      </w:r>
      <w:r w:rsidR="00A600AD" w:rsidRPr="00C35DDA">
        <w:rPr>
          <w:rFonts w:ascii="Times New Roman" w:hAnsi="Times New Roman" w:cs="Times New Roman"/>
          <w:sz w:val="28"/>
          <w:szCs w:val="28"/>
        </w:rPr>
        <w:t xml:space="preserve"> или профильную</w:t>
      </w:r>
      <w:r w:rsidR="00DF410D" w:rsidRPr="00C35DDA">
        <w:rPr>
          <w:rFonts w:ascii="Times New Roman" w:hAnsi="Times New Roman" w:cs="Times New Roman"/>
          <w:sz w:val="28"/>
          <w:szCs w:val="28"/>
        </w:rPr>
        <w:t xml:space="preserve"> (</w:t>
      </w:r>
      <w:r w:rsidR="00A600AD" w:rsidRPr="00C35DDA">
        <w:rPr>
          <w:rFonts w:ascii="Times New Roman" w:hAnsi="Times New Roman" w:cs="Times New Roman"/>
          <w:sz w:val="28"/>
          <w:szCs w:val="28"/>
        </w:rPr>
        <w:t xml:space="preserve">с профильной </w:t>
      </w:r>
      <w:r w:rsidR="00DF410D" w:rsidRPr="00C35DDA">
        <w:rPr>
          <w:rFonts w:ascii="Times New Roman" w:hAnsi="Times New Roman" w:cs="Times New Roman"/>
          <w:sz w:val="28"/>
          <w:szCs w:val="28"/>
        </w:rPr>
        <w:t>математикой</w:t>
      </w:r>
      <w:r w:rsidR="00A600AD" w:rsidRPr="00C35DDA">
        <w:rPr>
          <w:rFonts w:ascii="Times New Roman" w:hAnsi="Times New Roman" w:cs="Times New Roman"/>
          <w:sz w:val="28"/>
          <w:szCs w:val="28"/>
        </w:rPr>
        <w:t xml:space="preserve"> можно поступить в любой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="00A600AD" w:rsidRPr="00C35D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15F8D8" w14:textId="362323E2" w:rsidR="00C771F0" w:rsidRPr="00C35DDA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5DDA">
        <w:rPr>
          <w:rFonts w:ascii="Times New Roman" w:hAnsi="Times New Roman" w:cs="Times New Roman"/>
          <w:sz w:val="28"/>
          <w:szCs w:val="28"/>
        </w:rPr>
        <w:t xml:space="preserve"> в</w:t>
      </w:r>
      <w:r w:rsidR="000B1295" w:rsidRPr="00C35DDA">
        <w:rPr>
          <w:rFonts w:ascii="Times New Roman" w:hAnsi="Times New Roman" w:cs="Times New Roman"/>
          <w:sz w:val="28"/>
          <w:szCs w:val="28"/>
        </w:rPr>
        <w:t>ыбор с мотивацией «пойду попробую, вдруг получится решить»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20829F" w14:textId="652CFB8F" w:rsidR="000B1295" w:rsidRPr="00C35DDA" w:rsidRDefault="00303DFA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DA">
        <w:rPr>
          <w:rFonts w:ascii="Times New Roman" w:hAnsi="Times New Roman" w:cs="Times New Roman"/>
          <w:sz w:val="28"/>
          <w:szCs w:val="28"/>
        </w:rPr>
        <w:t xml:space="preserve">Рост численности участников ДР наблюдается в Тернейском </w:t>
      </w:r>
      <w:r w:rsidR="002E58E1">
        <w:rPr>
          <w:rFonts w:ascii="Times New Roman" w:hAnsi="Times New Roman" w:cs="Times New Roman"/>
          <w:sz w:val="28"/>
          <w:szCs w:val="28"/>
        </w:rPr>
        <w:t>муниципальном округе (далее – МО)</w:t>
      </w:r>
      <w:r w:rsidRPr="00C35DDA">
        <w:rPr>
          <w:rFonts w:ascii="Times New Roman" w:hAnsi="Times New Roman" w:cs="Times New Roman"/>
          <w:sz w:val="28"/>
          <w:szCs w:val="28"/>
        </w:rPr>
        <w:t xml:space="preserve">, Уссурийском </w:t>
      </w:r>
      <w:r w:rsidR="002E58E1">
        <w:rPr>
          <w:rFonts w:ascii="Times New Roman" w:hAnsi="Times New Roman" w:cs="Times New Roman"/>
          <w:sz w:val="28"/>
          <w:szCs w:val="28"/>
        </w:rPr>
        <w:t>городском округе (далее – ГО)</w:t>
      </w:r>
      <w:r w:rsidRPr="00C35DDA">
        <w:rPr>
          <w:rFonts w:ascii="Times New Roman" w:hAnsi="Times New Roman" w:cs="Times New Roman"/>
          <w:sz w:val="28"/>
          <w:szCs w:val="28"/>
        </w:rPr>
        <w:t xml:space="preserve">, </w:t>
      </w:r>
      <w:r w:rsidR="00054117" w:rsidRPr="00C35DDA">
        <w:rPr>
          <w:rFonts w:ascii="Times New Roman" w:hAnsi="Times New Roman" w:cs="Times New Roman"/>
          <w:sz w:val="28"/>
          <w:szCs w:val="28"/>
        </w:rPr>
        <w:t>Ханкайском МО.</w:t>
      </w:r>
    </w:p>
    <w:p w14:paraId="766548BF" w14:textId="3D821E69" w:rsidR="006F523C" w:rsidRPr="00C35DDA" w:rsidRDefault="006F523C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DA">
        <w:rPr>
          <w:rFonts w:ascii="Times New Roman" w:hAnsi="Times New Roman" w:cs="Times New Roman"/>
          <w:sz w:val="28"/>
          <w:szCs w:val="28"/>
        </w:rPr>
        <w:t xml:space="preserve">Незначительное снижение </w:t>
      </w:r>
      <w:r w:rsidR="003C7AF2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 w:rsidRPr="00C35DDA">
        <w:rPr>
          <w:rFonts w:ascii="Times New Roman" w:hAnsi="Times New Roman" w:cs="Times New Roman"/>
          <w:sz w:val="28"/>
          <w:szCs w:val="28"/>
        </w:rPr>
        <w:t xml:space="preserve">в Хасанском </w:t>
      </w:r>
      <w:r w:rsidR="002E58E1">
        <w:rPr>
          <w:rFonts w:ascii="Times New Roman" w:hAnsi="Times New Roman" w:cs="Times New Roman"/>
          <w:sz w:val="28"/>
          <w:szCs w:val="28"/>
        </w:rPr>
        <w:t xml:space="preserve">муниципальном районе (далее – </w:t>
      </w:r>
      <w:r w:rsidRPr="00C35DDA">
        <w:rPr>
          <w:rFonts w:ascii="Times New Roman" w:hAnsi="Times New Roman" w:cs="Times New Roman"/>
          <w:sz w:val="28"/>
          <w:szCs w:val="28"/>
        </w:rPr>
        <w:t>МР</w:t>
      </w:r>
      <w:r w:rsidR="002E58E1">
        <w:rPr>
          <w:rFonts w:ascii="Times New Roman" w:hAnsi="Times New Roman" w:cs="Times New Roman"/>
          <w:sz w:val="28"/>
          <w:szCs w:val="28"/>
        </w:rPr>
        <w:t>)</w:t>
      </w:r>
      <w:r w:rsidRPr="00C35DDA">
        <w:rPr>
          <w:rFonts w:ascii="Times New Roman" w:hAnsi="Times New Roman" w:cs="Times New Roman"/>
          <w:sz w:val="28"/>
          <w:szCs w:val="28"/>
        </w:rPr>
        <w:t>, Хорольском МО, Черниговском МР</w:t>
      </w:r>
      <w:r w:rsidR="00217377" w:rsidRPr="00C35DDA">
        <w:rPr>
          <w:rFonts w:ascii="Times New Roman" w:hAnsi="Times New Roman" w:cs="Times New Roman"/>
          <w:sz w:val="28"/>
          <w:szCs w:val="28"/>
        </w:rPr>
        <w:t>, Яковлевском МР.</w:t>
      </w:r>
    </w:p>
    <w:p w14:paraId="71600CBC" w14:textId="77777777" w:rsidR="002E58E1" w:rsidRDefault="002E58E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0FF7556" w14:textId="5D007D5C" w:rsidR="00783EE9" w:rsidRDefault="00783EE9" w:rsidP="006D26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3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результаты </w:t>
      </w:r>
      <w:r w:rsidR="003C7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</w:t>
      </w:r>
    </w:p>
    <w:p w14:paraId="13310847" w14:textId="50300379" w:rsidR="002E58E1" w:rsidRPr="00783EE9" w:rsidRDefault="002E58E1" w:rsidP="006D26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F816F5B" wp14:editId="5025D8F6">
            <wp:simplePos x="0" y="0"/>
            <wp:positionH relativeFrom="column">
              <wp:posOffset>53276</wp:posOffset>
            </wp:positionH>
            <wp:positionV relativeFrom="paragraph">
              <wp:posOffset>310339</wp:posOffset>
            </wp:positionV>
            <wp:extent cx="6299835" cy="2190750"/>
            <wp:effectExtent l="0" t="0" r="5715" b="0"/>
            <wp:wrapThrough wrapText="bothSides">
              <wp:wrapPolygon edited="0">
                <wp:start x="0" y="0"/>
                <wp:lineTo x="0" y="21412"/>
                <wp:lineTo x="21554" y="21412"/>
                <wp:lineTo x="21554" y="0"/>
                <wp:lineTo x="0" y="0"/>
              </wp:wrapPolygon>
            </wp:wrapThrough>
            <wp:docPr id="225367801" name="Рисунок 1" descr="Изображение выглядит как текст, снимок экрана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67801" name="Рисунок 1" descr="Изображение выглядит как текст, снимок экрана, линия, Шриф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1734FF" w14:textId="37EC2292" w:rsidR="002E58E1" w:rsidRDefault="002E58E1" w:rsidP="006D268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7211E" w14:textId="7095AB72" w:rsidR="00252E1F" w:rsidRPr="00252E1F" w:rsidRDefault="00252E1F" w:rsidP="002E58E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1F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изменения результатов </w:t>
      </w:r>
      <w:r w:rsidR="003C7AF2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0DCBB379" w14:textId="73AFDF84" w:rsidR="005A587C" w:rsidRDefault="002E58E1" w:rsidP="006D26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7CC1A01" wp14:editId="2071A763">
            <wp:simplePos x="0" y="0"/>
            <wp:positionH relativeFrom="column">
              <wp:posOffset>3493269</wp:posOffset>
            </wp:positionH>
            <wp:positionV relativeFrom="paragraph">
              <wp:posOffset>190649</wp:posOffset>
            </wp:positionV>
            <wp:extent cx="2571750" cy="3334385"/>
            <wp:effectExtent l="0" t="0" r="0" b="0"/>
            <wp:wrapThrough wrapText="bothSides">
              <wp:wrapPolygon edited="0">
                <wp:start x="0" y="0"/>
                <wp:lineTo x="0" y="21472"/>
                <wp:lineTo x="21440" y="21472"/>
                <wp:lineTo x="21440" y="0"/>
                <wp:lineTo x="0" y="0"/>
              </wp:wrapPolygon>
            </wp:wrapThrough>
            <wp:docPr id="1519523497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23497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1E1D17E" wp14:editId="35400814">
            <wp:simplePos x="0" y="0"/>
            <wp:positionH relativeFrom="column">
              <wp:posOffset>309245</wp:posOffset>
            </wp:positionH>
            <wp:positionV relativeFrom="paragraph">
              <wp:posOffset>209550</wp:posOffset>
            </wp:positionV>
            <wp:extent cx="2466975" cy="3291840"/>
            <wp:effectExtent l="0" t="0" r="4445" b="3810"/>
            <wp:wrapThrough wrapText="bothSides">
              <wp:wrapPolygon edited="0">
                <wp:start x="0" y="0"/>
                <wp:lineTo x="0" y="21500"/>
                <wp:lineTo x="21517" y="21500"/>
                <wp:lineTo x="21517" y="0"/>
                <wp:lineTo x="0" y="0"/>
              </wp:wrapPolygon>
            </wp:wrapThrough>
            <wp:docPr id="72537897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7897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" r="2779"/>
                    <a:stretch/>
                  </pic:blipFill>
                  <pic:spPr bwMode="auto">
                    <a:xfrm>
                      <a:off x="0" y="0"/>
                      <a:ext cx="2466975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B9AF1" w14:textId="5E615517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880A8" w14:textId="288DB494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08B54" w14:textId="5A14FCA6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984F2" w14:textId="6565469E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346ED" w14:textId="6CFDB30B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7AE15" w14:textId="2E55C5C5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83784" w14:textId="2B5F6D91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CC324" w14:textId="39408FD5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A9F95" w14:textId="4F88B880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78D53" w14:textId="322761B0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6EA0F" w14:textId="52D88186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1BFD5" w14:textId="4DBA0071" w:rsidR="002E58E1" w:rsidRDefault="002E58E1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7634B" w14:textId="0C259529" w:rsidR="00001B94" w:rsidRPr="006D268F" w:rsidRDefault="00001B94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Из диаграмм </w:t>
      </w:r>
      <w:r w:rsidR="002E58E1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6D268F">
        <w:rPr>
          <w:rFonts w:ascii="Times New Roman" w:hAnsi="Times New Roman" w:cs="Times New Roman"/>
          <w:sz w:val="28"/>
          <w:szCs w:val="28"/>
        </w:rPr>
        <w:t xml:space="preserve">видно, что не преодолели минимальный порог в 8 баллов 48,84% от общего количества выполнявших </w:t>
      </w:r>
      <w:r w:rsidR="00F12243" w:rsidRPr="006D268F">
        <w:rPr>
          <w:rFonts w:ascii="Times New Roman" w:hAnsi="Times New Roman" w:cs="Times New Roman"/>
          <w:sz w:val="28"/>
          <w:szCs w:val="28"/>
        </w:rPr>
        <w:t>ДР</w:t>
      </w:r>
      <w:r w:rsidR="00C35DDA" w:rsidRPr="006D268F">
        <w:rPr>
          <w:rFonts w:ascii="Times New Roman" w:hAnsi="Times New Roman" w:cs="Times New Roman"/>
          <w:sz w:val="28"/>
          <w:szCs w:val="28"/>
        </w:rPr>
        <w:t>,</w:t>
      </w:r>
      <w:r w:rsidRPr="006D268F">
        <w:rPr>
          <w:rFonts w:ascii="Times New Roman" w:hAnsi="Times New Roman" w:cs="Times New Roman"/>
          <w:sz w:val="28"/>
          <w:szCs w:val="28"/>
        </w:rPr>
        <w:t xml:space="preserve"> 17 будущих выпускников набрали 0 баллов (0,56% от общего количества выполнявших работу). </w:t>
      </w:r>
    </w:p>
    <w:p w14:paraId="080A4053" w14:textId="2D601C35" w:rsidR="00001B94" w:rsidRPr="006D268F" w:rsidRDefault="00001B94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Но при этом </w:t>
      </w:r>
      <w:r w:rsidR="002C6E13" w:rsidRPr="006D268F">
        <w:rPr>
          <w:rFonts w:ascii="Times New Roman" w:hAnsi="Times New Roman" w:cs="Times New Roman"/>
          <w:sz w:val="28"/>
          <w:szCs w:val="28"/>
        </w:rPr>
        <w:t xml:space="preserve">426 обучающихся </w:t>
      </w:r>
      <w:r w:rsidRPr="006D268F">
        <w:rPr>
          <w:rFonts w:ascii="Times New Roman" w:hAnsi="Times New Roman" w:cs="Times New Roman"/>
          <w:sz w:val="28"/>
          <w:szCs w:val="28"/>
        </w:rPr>
        <w:t xml:space="preserve">набрали </w:t>
      </w:r>
      <w:r w:rsidR="002C6E13" w:rsidRPr="006D268F">
        <w:rPr>
          <w:rFonts w:ascii="Times New Roman" w:hAnsi="Times New Roman" w:cs="Times New Roman"/>
          <w:sz w:val="28"/>
          <w:szCs w:val="28"/>
        </w:rPr>
        <w:t>7</w:t>
      </w:r>
      <w:r w:rsidRPr="006D268F">
        <w:rPr>
          <w:rFonts w:ascii="Times New Roman" w:hAnsi="Times New Roman" w:cs="Times New Roman"/>
          <w:sz w:val="28"/>
          <w:szCs w:val="28"/>
        </w:rPr>
        <w:t xml:space="preserve"> тестовых баллов из 27 возможных (</w:t>
      </w:r>
      <w:r w:rsidR="002C6E13" w:rsidRPr="006D268F">
        <w:rPr>
          <w:rFonts w:ascii="Times New Roman" w:hAnsi="Times New Roman" w:cs="Times New Roman"/>
          <w:sz w:val="28"/>
          <w:szCs w:val="28"/>
        </w:rPr>
        <w:t>14</w:t>
      </w:r>
      <w:r w:rsidRPr="006D268F">
        <w:rPr>
          <w:rFonts w:ascii="Times New Roman" w:hAnsi="Times New Roman" w:cs="Times New Roman"/>
          <w:sz w:val="28"/>
          <w:szCs w:val="28"/>
        </w:rPr>
        <w:t>,</w:t>
      </w:r>
      <w:r w:rsidR="002C6E13" w:rsidRPr="006D268F">
        <w:rPr>
          <w:rFonts w:ascii="Times New Roman" w:hAnsi="Times New Roman" w:cs="Times New Roman"/>
          <w:sz w:val="28"/>
          <w:szCs w:val="28"/>
        </w:rPr>
        <w:t>1</w:t>
      </w:r>
      <w:r w:rsidRPr="006D268F">
        <w:rPr>
          <w:rFonts w:ascii="Times New Roman" w:hAnsi="Times New Roman" w:cs="Times New Roman"/>
          <w:sz w:val="28"/>
          <w:szCs w:val="28"/>
        </w:rPr>
        <w:t xml:space="preserve">% от общего количества выполнявших работу), такое количество баллов на реальном экзамене </w:t>
      </w:r>
      <w:r w:rsidRPr="006D268F">
        <w:rPr>
          <w:rFonts w:ascii="Times New Roman" w:hAnsi="Times New Roman" w:cs="Times New Roman"/>
          <w:b/>
          <w:bCs/>
          <w:sz w:val="28"/>
          <w:szCs w:val="28"/>
        </w:rPr>
        <w:t>достаточно</w:t>
      </w:r>
      <w:r w:rsidRPr="006D268F">
        <w:rPr>
          <w:rFonts w:ascii="Times New Roman" w:hAnsi="Times New Roman" w:cs="Times New Roman"/>
          <w:sz w:val="28"/>
          <w:szCs w:val="28"/>
        </w:rPr>
        <w:t xml:space="preserve"> для поступления в высшее учебное заведение.</w:t>
      </w:r>
    </w:p>
    <w:p w14:paraId="31F392C3" w14:textId="77777777" w:rsidR="002E58E1" w:rsidRDefault="002E58E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93F992E" w14:textId="3F4DFC62" w:rsidR="00484D10" w:rsidRDefault="00484D10" w:rsidP="006D268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Результаты </w:t>
      </w:r>
      <w:r w:rsidRPr="006D2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DD81E6F" w14:textId="77777777" w:rsidR="00E21163" w:rsidRPr="00E21163" w:rsidRDefault="00E21163" w:rsidP="006D268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"/>
          <w:szCs w:val="28"/>
          <w:lang w:eastAsia="ru-RU"/>
        </w:rPr>
      </w:pPr>
    </w:p>
    <w:p w14:paraId="24DF4D97" w14:textId="1242A0B3" w:rsidR="0010177F" w:rsidRDefault="0010177F" w:rsidP="00E211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C7AF2">
        <w:rPr>
          <w:rFonts w:ascii="Times New Roman" w:hAnsi="Times New Roman" w:cs="Times New Roman"/>
          <w:sz w:val="28"/>
          <w:szCs w:val="28"/>
        </w:rPr>
        <w:t>ДР</w:t>
      </w:r>
      <w:r w:rsidRPr="006D268F">
        <w:rPr>
          <w:rFonts w:ascii="Times New Roman" w:hAnsi="Times New Roman" w:cs="Times New Roman"/>
          <w:sz w:val="28"/>
          <w:szCs w:val="28"/>
        </w:rPr>
        <w:t xml:space="preserve"> по </w:t>
      </w:r>
      <w:r w:rsidR="003C7AF2">
        <w:rPr>
          <w:rFonts w:ascii="Times New Roman" w:hAnsi="Times New Roman" w:cs="Times New Roman"/>
          <w:sz w:val="28"/>
          <w:szCs w:val="28"/>
        </w:rPr>
        <w:t>математике (профильный уровень)</w:t>
      </w:r>
      <w:r w:rsidRPr="006D268F">
        <w:rPr>
          <w:rFonts w:ascii="Times New Roman" w:hAnsi="Times New Roman" w:cs="Times New Roman"/>
          <w:sz w:val="28"/>
          <w:szCs w:val="28"/>
        </w:rPr>
        <w:t xml:space="preserve"> в сравнении по АТЕ</w:t>
      </w:r>
    </w:p>
    <w:tbl>
      <w:tblPr>
        <w:tblStyle w:val="a3"/>
        <w:tblW w:w="10044" w:type="dxa"/>
        <w:tblLook w:val="04A0" w:firstRow="1" w:lastRow="0" w:firstColumn="1" w:lastColumn="0" w:noHBand="0" w:noVBand="1"/>
      </w:tblPr>
      <w:tblGrid>
        <w:gridCol w:w="2527"/>
        <w:gridCol w:w="993"/>
        <w:gridCol w:w="1017"/>
        <w:gridCol w:w="804"/>
        <w:gridCol w:w="33"/>
        <w:gridCol w:w="984"/>
        <w:gridCol w:w="875"/>
        <w:gridCol w:w="33"/>
        <w:gridCol w:w="984"/>
        <w:gridCol w:w="895"/>
        <w:gridCol w:w="12"/>
        <w:gridCol w:w="887"/>
      </w:tblGrid>
      <w:tr w:rsidR="0010177F" w14:paraId="32872702" w14:textId="77777777" w:rsidTr="001B24A6">
        <w:tc>
          <w:tcPr>
            <w:tcW w:w="2527" w:type="dxa"/>
            <w:vMerge w:val="restart"/>
          </w:tcPr>
          <w:p w14:paraId="716DF349" w14:textId="7C4F7091" w:rsidR="0010177F" w:rsidRPr="0010177F" w:rsidRDefault="00B8595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АТЕ</w:t>
            </w:r>
          </w:p>
        </w:tc>
        <w:tc>
          <w:tcPr>
            <w:tcW w:w="993" w:type="dxa"/>
            <w:vMerge w:val="restart"/>
          </w:tcPr>
          <w:p w14:paraId="221B1F26" w14:textId="48A0B817" w:rsidR="0010177F" w:rsidRPr="0010177F" w:rsidRDefault="0010177F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77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10177F">
              <w:rPr>
                <w:rFonts w:ascii="Times New Roman" w:hAnsi="Times New Roman" w:cs="Times New Roman"/>
                <w:sz w:val="16"/>
                <w:szCs w:val="16"/>
              </w:rPr>
              <w:t>участников</w:t>
            </w:r>
          </w:p>
        </w:tc>
        <w:tc>
          <w:tcPr>
            <w:tcW w:w="1854" w:type="dxa"/>
            <w:gridSpan w:val="3"/>
          </w:tcPr>
          <w:p w14:paraId="1B2915DD" w14:textId="04F899DA" w:rsidR="0010177F" w:rsidRPr="0010177F" w:rsidRDefault="0010177F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77F">
              <w:rPr>
                <w:rFonts w:ascii="Times New Roman" w:hAnsi="Times New Roman" w:cs="Times New Roman"/>
                <w:sz w:val="18"/>
                <w:szCs w:val="18"/>
              </w:rPr>
              <w:t>Высокий (80% и более от max балла)</w:t>
            </w:r>
          </w:p>
        </w:tc>
        <w:tc>
          <w:tcPr>
            <w:tcW w:w="1892" w:type="dxa"/>
            <w:gridSpan w:val="3"/>
          </w:tcPr>
          <w:p w14:paraId="43627502" w14:textId="77777777" w:rsidR="0010177F" w:rsidRPr="0010177F" w:rsidRDefault="0010177F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77F">
              <w:rPr>
                <w:rFonts w:ascii="Times New Roman" w:hAnsi="Times New Roman" w:cs="Times New Roman"/>
                <w:sz w:val="18"/>
                <w:szCs w:val="18"/>
              </w:rPr>
              <w:t>Достаточный</w:t>
            </w:r>
          </w:p>
          <w:p w14:paraId="1CD09AE8" w14:textId="0E9E6DBB" w:rsidR="0010177F" w:rsidRPr="0010177F" w:rsidRDefault="0010177F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77F">
              <w:rPr>
                <w:rFonts w:ascii="Times New Roman" w:hAnsi="Times New Roman" w:cs="Times New Roman"/>
                <w:sz w:val="18"/>
                <w:szCs w:val="18"/>
              </w:rPr>
              <w:t xml:space="preserve"> (от мин</w:t>
            </w:r>
            <w:r w:rsidR="00B85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0177F">
              <w:rPr>
                <w:rFonts w:ascii="Times New Roman" w:hAnsi="Times New Roman" w:cs="Times New Roman"/>
                <w:sz w:val="18"/>
                <w:szCs w:val="18"/>
              </w:rPr>
              <w:t xml:space="preserve"> до 79,9%)</w:t>
            </w:r>
          </w:p>
        </w:tc>
        <w:tc>
          <w:tcPr>
            <w:tcW w:w="1891" w:type="dxa"/>
            <w:gridSpan w:val="3"/>
          </w:tcPr>
          <w:p w14:paraId="12AED98F" w14:textId="2979D7FB" w:rsidR="0010177F" w:rsidRPr="0010177F" w:rsidRDefault="0010177F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77F">
              <w:rPr>
                <w:rFonts w:ascii="Times New Roman" w:hAnsi="Times New Roman" w:cs="Times New Roman"/>
                <w:sz w:val="18"/>
                <w:szCs w:val="18"/>
              </w:rPr>
              <w:t>Не превысили минимальный порог</w:t>
            </w:r>
          </w:p>
        </w:tc>
        <w:tc>
          <w:tcPr>
            <w:tcW w:w="887" w:type="dxa"/>
          </w:tcPr>
          <w:p w14:paraId="2B366FA0" w14:textId="370CD5B2" w:rsidR="0010177F" w:rsidRPr="0010177F" w:rsidRDefault="0010177F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77F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14:paraId="7540BFAF" w14:textId="46742C40" w:rsidR="0010177F" w:rsidRPr="0010177F" w:rsidRDefault="00B8595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0177F" w:rsidRPr="0010177F">
              <w:rPr>
                <w:rFonts w:ascii="Times New Roman" w:hAnsi="Times New Roman" w:cs="Times New Roman"/>
                <w:sz w:val="18"/>
                <w:szCs w:val="18"/>
              </w:rPr>
              <w:t>алл</w:t>
            </w:r>
          </w:p>
          <w:p w14:paraId="58DD07F5" w14:textId="0D4E481F" w:rsidR="0010177F" w:rsidRPr="0010177F" w:rsidRDefault="0010177F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77F">
              <w:rPr>
                <w:rFonts w:ascii="Times New Roman" w:hAnsi="Times New Roman" w:cs="Times New Roman"/>
                <w:sz w:val="18"/>
                <w:szCs w:val="18"/>
              </w:rPr>
              <w:t>(max 27</w:t>
            </w:r>
            <w:r w:rsidRPr="0010177F">
              <w:rPr>
                <w:sz w:val="18"/>
                <w:szCs w:val="18"/>
              </w:rPr>
              <w:t>)</w:t>
            </w:r>
          </w:p>
        </w:tc>
      </w:tr>
      <w:tr w:rsidR="0010177F" w14:paraId="11B34C81" w14:textId="77777777" w:rsidTr="001B24A6">
        <w:tc>
          <w:tcPr>
            <w:tcW w:w="2527" w:type="dxa"/>
            <w:vMerge/>
          </w:tcPr>
          <w:p w14:paraId="05F04BE0" w14:textId="77777777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E9B832D" w14:textId="77777777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14:paraId="5F043508" w14:textId="44D075E5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177F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04" w:type="dxa"/>
          </w:tcPr>
          <w:p w14:paraId="3F734C19" w14:textId="06E39D26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17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017" w:type="dxa"/>
            <w:gridSpan w:val="2"/>
          </w:tcPr>
          <w:p w14:paraId="453B2CE7" w14:textId="78CAC88E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177F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75" w:type="dxa"/>
          </w:tcPr>
          <w:p w14:paraId="0A36813F" w14:textId="167CE946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17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017" w:type="dxa"/>
            <w:gridSpan w:val="2"/>
          </w:tcPr>
          <w:p w14:paraId="680913DE" w14:textId="18BF4589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177F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95" w:type="dxa"/>
          </w:tcPr>
          <w:p w14:paraId="3F4C1E84" w14:textId="7CDB6AAA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17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99" w:type="dxa"/>
            <w:gridSpan w:val="2"/>
          </w:tcPr>
          <w:p w14:paraId="663B72E3" w14:textId="77777777" w:rsidR="0010177F" w:rsidRPr="0010177F" w:rsidRDefault="0010177F" w:rsidP="006D26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4A6" w14:paraId="1059752D" w14:textId="77777777" w:rsidTr="004A7D00">
        <w:tc>
          <w:tcPr>
            <w:tcW w:w="2527" w:type="dxa"/>
          </w:tcPr>
          <w:p w14:paraId="268AA2C4" w14:textId="2A576070" w:rsidR="001B24A6" w:rsidRPr="0010177F" w:rsidRDefault="001B24A6" w:rsidP="006D26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Анучинский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93" w:type="dxa"/>
            <w:vAlign w:val="bottom"/>
          </w:tcPr>
          <w:p w14:paraId="2F9311FF" w14:textId="2B39655A" w:rsidR="001B24A6" w:rsidRPr="0089009D" w:rsidRDefault="001B24A6" w:rsidP="006D26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</w:tcPr>
          <w:p w14:paraId="3826207B" w14:textId="47B0B4B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29B8D50B" w14:textId="5F01889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32D1CFFA" w14:textId="767417B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</w:tcPr>
          <w:p w14:paraId="36248083" w14:textId="5408E5F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A6">
              <w:rPr>
                <w:rFonts w:ascii="Times New Roman" w:hAnsi="Times New Roman" w:cs="Times New Roman"/>
              </w:rPr>
              <w:t>23.08</w:t>
            </w:r>
          </w:p>
        </w:tc>
        <w:tc>
          <w:tcPr>
            <w:tcW w:w="1017" w:type="dxa"/>
            <w:gridSpan w:val="2"/>
          </w:tcPr>
          <w:p w14:paraId="31630180" w14:textId="5371F69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3E3D5228" w14:textId="1D7046C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4A6">
              <w:rPr>
                <w:rFonts w:ascii="Times New Roman" w:hAnsi="Times New Roman" w:cs="Times New Roman"/>
              </w:rPr>
              <w:t>76.92</w:t>
            </w:r>
          </w:p>
        </w:tc>
        <w:tc>
          <w:tcPr>
            <w:tcW w:w="899" w:type="dxa"/>
            <w:gridSpan w:val="2"/>
          </w:tcPr>
          <w:p w14:paraId="5185AD62" w14:textId="02360DF4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09D">
              <w:rPr>
                <w:rFonts w:ascii="Times New Roman" w:hAnsi="Times New Roman" w:cs="Times New Roman"/>
              </w:rPr>
              <w:t>6.00</w:t>
            </w:r>
          </w:p>
        </w:tc>
      </w:tr>
      <w:tr w:rsidR="001B24A6" w14:paraId="4535B667" w14:textId="77777777" w:rsidTr="004420B4">
        <w:tc>
          <w:tcPr>
            <w:tcW w:w="2527" w:type="dxa"/>
          </w:tcPr>
          <w:p w14:paraId="52F0FA64" w14:textId="2D3848F6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93" w:type="dxa"/>
            <w:vAlign w:val="bottom"/>
          </w:tcPr>
          <w:p w14:paraId="01C2AD44" w14:textId="53F1F759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17" w:type="dxa"/>
          </w:tcPr>
          <w:p w14:paraId="247DC280" w14:textId="2821B61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079B7635" w14:textId="58E0DD7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7212813A" w14:textId="688697F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5" w:type="dxa"/>
          </w:tcPr>
          <w:p w14:paraId="4AF49431" w14:textId="746C045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66.33</w:t>
            </w:r>
          </w:p>
        </w:tc>
        <w:tc>
          <w:tcPr>
            <w:tcW w:w="1017" w:type="dxa"/>
            <w:gridSpan w:val="2"/>
          </w:tcPr>
          <w:p w14:paraId="23E5FB09" w14:textId="7E6CC4F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48DC5CF0" w14:textId="77572C02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33.67</w:t>
            </w:r>
          </w:p>
        </w:tc>
        <w:tc>
          <w:tcPr>
            <w:tcW w:w="899" w:type="dxa"/>
            <w:gridSpan w:val="2"/>
          </w:tcPr>
          <w:p w14:paraId="48E646C4" w14:textId="6EC20CB3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8.58</w:t>
            </w:r>
          </w:p>
        </w:tc>
      </w:tr>
      <w:tr w:rsidR="001B24A6" w14:paraId="66F93FE8" w14:textId="77777777" w:rsidTr="004A7D00">
        <w:tc>
          <w:tcPr>
            <w:tcW w:w="2527" w:type="dxa"/>
          </w:tcPr>
          <w:p w14:paraId="38A36828" w14:textId="3F291725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Артёмовский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93" w:type="dxa"/>
            <w:vAlign w:val="bottom"/>
          </w:tcPr>
          <w:p w14:paraId="6FDF9F18" w14:textId="04AB0061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17" w:type="dxa"/>
          </w:tcPr>
          <w:p w14:paraId="70E75061" w14:textId="4B7D2B2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75039265" w14:textId="459E1B2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251421F5" w14:textId="6A386E6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75" w:type="dxa"/>
          </w:tcPr>
          <w:p w14:paraId="106771D3" w14:textId="6EEF208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54.92</w:t>
            </w:r>
          </w:p>
        </w:tc>
        <w:tc>
          <w:tcPr>
            <w:tcW w:w="1017" w:type="dxa"/>
            <w:gridSpan w:val="2"/>
          </w:tcPr>
          <w:p w14:paraId="6B865982" w14:textId="2412BF5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1C24B05D" w14:textId="6640370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45.08</w:t>
            </w:r>
          </w:p>
        </w:tc>
        <w:tc>
          <w:tcPr>
            <w:tcW w:w="899" w:type="dxa"/>
            <w:gridSpan w:val="2"/>
          </w:tcPr>
          <w:p w14:paraId="468E950F" w14:textId="256E1EAD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7.72</w:t>
            </w:r>
          </w:p>
        </w:tc>
      </w:tr>
      <w:tr w:rsidR="001B24A6" w14:paraId="430DF411" w14:textId="77777777" w:rsidTr="004A7D00">
        <w:tc>
          <w:tcPr>
            <w:tcW w:w="2527" w:type="dxa"/>
          </w:tcPr>
          <w:p w14:paraId="031590DC" w14:textId="740FB9A4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993" w:type="dxa"/>
            <w:vAlign w:val="bottom"/>
          </w:tcPr>
          <w:p w14:paraId="6D62F8C6" w14:textId="2F3A440F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017" w:type="dxa"/>
          </w:tcPr>
          <w:p w14:paraId="08EEAE42" w14:textId="3FBEBB3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</w:tcPr>
          <w:p w14:paraId="479FDACA" w14:textId="5D8505C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17" w:type="dxa"/>
            <w:gridSpan w:val="2"/>
          </w:tcPr>
          <w:p w14:paraId="5A9955CB" w14:textId="2932E3A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875" w:type="dxa"/>
          </w:tcPr>
          <w:p w14:paraId="477D217D" w14:textId="66BF810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50.57</w:t>
            </w:r>
          </w:p>
        </w:tc>
        <w:tc>
          <w:tcPr>
            <w:tcW w:w="1017" w:type="dxa"/>
            <w:gridSpan w:val="2"/>
          </w:tcPr>
          <w:p w14:paraId="267AA2F6" w14:textId="0D056B5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49CA7615" w14:textId="488BA30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49.34</w:t>
            </w:r>
          </w:p>
        </w:tc>
        <w:tc>
          <w:tcPr>
            <w:tcW w:w="899" w:type="dxa"/>
            <w:gridSpan w:val="2"/>
          </w:tcPr>
          <w:p w14:paraId="7720DEBD" w14:textId="0C9B8FC5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7.58</w:t>
            </w:r>
          </w:p>
        </w:tc>
      </w:tr>
      <w:tr w:rsidR="001B24A6" w14:paraId="241C1A75" w14:textId="77777777" w:rsidTr="004A7D00">
        <w:tc>
          <w:tcPr>
            <w:tcW w:w="2527" w:type="dxa"/>
          </w:tcPr>
          <w:p w14:paraId="09591050" w14:textId="630BBA79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Камень</w:t>
            </w:r>
          </w:p>
        </w:tc>
        <w:tc>
          <w:tcPr>
            <w:tcW w:w="993" w:type="dxa"/>
            <w:vAlign w:val="bottom"/>
          </w:tcPr>
          <w:p w14:paraId="38D38243" w14:textId="6951BD7A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17" w:type="dxa"/>
          </w:tcPr>
          <w:p w14:paraId="25391CD5" w14:textId="03F88D0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1B13DEB7" w14:textId="533B963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6453C2F5" w14:textId="72EC9EB9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5" w:type="dxa"/>
          </w:tcPr>
          <w:p w14:paraId="7C6B1ED8" w14:textId="5BC5ED5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57.75</w:t>
            </w:r>
          </w:p>
        </w:tc>
        <w:tc>
          <w:tcPr>
            <w:tcW w:w="1017" w:type="dxa"/>
            <w:gridSpan w:val="2"/>
          </w:tcPr>
          <w:p w14:paraId="348B4F9D" w14:textId="3E175C62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5F79F959" w14:textId="2FFAA9E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42.25</w:t>
            </w:r>
          </w:p>
        </w:tc>
        <w:tc>
          <w:tcPr>
            <w:tcW w:w="899" w:type="dxa"/>
            <w:gridSpan w:val="2"/>
          </w:tcPr>
          <w:p w14:paraId="655FB7D4" w14:textId="46E71F87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7.75</w:t>
            </w:r>
          </w:p>
        </w:tc>
      </w:tr>
      <w:tr w:rsidR="001B24A6" w14:paraId="79578EB5" w14:textId="77777777" w:rsidTr="004A7D00">
        <w:tc>
          <w:tcPr>
            <w:tcW w:w="2527" w:type="dxa"/>
          </w:tcPr>
          <w:p w14:paraId="652FB732" w14:textId="4A91EA84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Фокино</w:t>
            </w:r>
          </w:p>
        </w:tc>
        <w:tc>
          <w:tcPr>
            <w:tcW w:w="993" w:type="dxa"/>
            <w:vAlign w:val="bottom"/>
          </w:tcPr>
          <w:p w14:paraId="7293D7F2" w14:textId="7FDEDCD7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7" w:type="dxa"/>
          </w:tcPr>
          <w:p w14:paraId="2CD05680" w14:textId="54CECD9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4F934271" w14:textId="2FFF47B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5F68D000" w14:textId="4ECF5EB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" w:type="dxa"/>
          </w:tcPr>
          <w:p w14:paraId="53007FDE" w14:textId="532F0FD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32.26</w:t>
            </w:r>
          </w:p>
        </w:tc>
        <w:tc>
          <w:tcPr>
            <w:tcW w:w="1017" w:type="dxa"/>
            <w:gridSpan w:val="2"/>
          </w:tcPr>
          <w:p w14:paraId="553648C1" w14:textId="2D0B497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1E91FD8A" w14:textId="3E53B7C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67.74</w:t>
            </w:r>
          </w:p>
        </w:tc>
        <w:tc>
          <w:tcPr>
            <w:tcW w:w="899" w:type="dxa"/>
            <w:gridSpan w:val="2"/>
          </w:tcPr>
          <w:p w14:paraId="61B86069" w14:textId="2BB16944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6.26</w:t>
            </w:r>
          </w:p>
        </w:tc>
      </w:tr>
      <w:tr w:rsidR="001B24A6" w14:paraId="639DEF80" w14:textId="77777777" w:rsidTr="004A7D00">
        <w:tc>
          <w:tcPr>
            <w:tcW w:w="2527" w:type="dxa"/>
          </w:tcPr>
          <w:p w14:paraId="2F0AAB8B" w14:textId="0BBB2B22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Спасск- Дальний</w:t>
            </w:r>
          </w:p>
        </w:tc>
        <w:tc>
          <w:tcPr>
            <w:tcW w:w="993" w:type="dxa"/>
            <w:vAlign w:val="bottom"/>
          </w:tcPr>
          <w:p w14:paraId="4763BBA7" w14:textId="23CB170C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7" w:type="dxa"/>
          </w:tcPr>
          <w:p w14:paraId="5822CC6F" w14:textId="6CBBC60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4A09A533" w14:textId="6F6E77F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6F137E6D" w14:textId="204C888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5" w:type="dxa"/>
          </w:tcPr>
          <w:p w14:paraId="59E600D3" w14:textId="4F7FF19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1017" w:type="dxa"/>
            <w:gridSpan w:val="2"/>
          </w:tcPr>
          <w:p w14:paraId="67BA87C6" w14:textId="466D82A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79F7B10F" w14:textId="2CBE89D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899" w:type="dxa"/>
            <w:gridSpan w:val="2"/>
          </w:tcPr>
          <w:p w14:paraId="2E508F80" w14:textId="50202CC5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7.82</w:t>
            </w:r>
          </w:p>
        </w:tc>
      </w:tr>
      <w:tr w:rsidR="001B24A6" w14:paraId="68FA078C" w14:textId="77777777" w:rsidTr="004A7D00">
        <w:tc>
          <w:tcPr>
            <w:tcW w:w="2527" w:type="dxa"/>
          </w:tcPr>
          <w:p w14:paraId="3CF9DEB6" w14:textId="64FDE960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Дальнегорский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93" w:type="dxa"/>
            <w:vAlign w:val="bottom"/>
          </w:tcPr>
          <w:p w14:paraId="58E1C475" w14:textId="413FF369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7" w:type="dxa"/>
          </w:tcPr>
          <w:p w14:paraId="683A9C43" w14:textId="10677CD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2B89956D" w14:textId="7BFC313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58363D54" w14:textId="458FADA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5" w:type="dxa"/>
          </w:tcPr>
          <w:p w14:paraId="33DBAB57" w14:textId="7A640E0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48.84</w:t>
            </w:r>
          </w:p>
        </w:tc>
        <w:tc>
          <w:tcPr>
            <w:tcW w:w="1017" w:type="dxa"/>
            <w:gridSpan w:val="2"/>
          </w:tcPr>
          <w:p w14:paraId="0D48EAB2" w14:textId="29A77C3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41606A15" w14:textId="1F555B4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51.16</w:t>
            </w:r>
          </w:p>
        </w:tc>
        <w:tc>
          <w:tcPr>
            <w:tcW w:w="899" w:type="dxa"/>
            <w:gridSpan w:val="2"/>
          </w:tcPr>
          <w:p w14:paraId="2AD2830B" w14:textId="7D625DF3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6.53</w:t>
            </w:r>
          </w:p>
        </w:tc>
      </w:tr>
      <w:tr w:rsidR="001B24A6" w14:paraId="389AC304" w14:textId="77777777" w:rsidTr="004A7D00">
        <w:tc>
          <w:tcPr>
            <w:tcW w:w="2527" w:type="dxa"/>
          </w:tcPr>
          <w:p w14:paraId="5B007BCC" w14:textId="0C141A90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Дальнереченский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93" w:type="dxa"/>
            <w:vAlign w:val="bottom"/>
          </w:tcPr>
          <w:p w14:paraId="3C9A1734" w14:textId="4D69EAFF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7" w:type="dxa"/>
          </w:tcPr>
          <w:p w14:paraId="7E78F469" w14:textId="6BCB06F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01456E23" w14:textId="14F7FA2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5F9EF048" w14:textId="36C79F3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5" w:type="dxa"/>
          </w:tcPr>
          <w:p w14:paraId="6F74E381" w14:textId="0A20BDF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60.38</w:t>
            </w:r>
          </w:p>
        </w:tc>
        <w:tc>
          <w:tcPr>
            <w:tcW w:w="1017" w:type="dxa"/>
            <w:gridSpan w:val="2"/>
          </w:tcPr>
          <w:p w14:paraId="7248C000" w14:textId="0AC66709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6BFAAED1" w14:textId="289B05F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39.62</w:t>
            </w:r>
          </w:p>
        </w:tc>
        <w:tc>
          <w:tcPr>
            <w:tcW w:w="899" w:type="dxa"/>
            <w:gridSpan w:val="2"/>
          </w:tcPr>
          <w:p w14:paraId="0B117AA5" w14:textId="41BB320E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7.91</w:t>
            </w:r>
          </w:p>
        </w:tc>
      </w:tr>
      <w:tr w:rsidR="001B24A6" w14:paraId="6A7B3D44" w14:textId="77777777" w:rsidTr="004A7D00">
        <w:tc>
          <w:tcPr>
            <w:tcW w:w="2527" w:type="dxa"/>
          </w:tcPr>
          <w:p w14:paraId="24383756" w14:textId="68E981D0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Дальнереченский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1BAFB1A4" w14:textId="73690908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</w:tcPr>
          <w:p w14:paraId="3E3E9A6C" w14:textId="6F46EA1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02B703C5" w14:textId="0844331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42184A93" w14:textId="550C5E8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14:paraId="38F1B11D" w14:textId="25235D6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46.15</w:t>
            </w:r>
          </w:p>
        </w:tc>
        <w:tc>
          <w:tcPr>
            <w:tcW w:w="1017" w:type="dxa"/>
            <w:gridSpan w:val="2"/>
          </w:tcPr>
          <w:p w14:paraId="2B24697F" w14:textId="1586A67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2EEFFD50" w14:textId="5E417CE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53.85</w:t>
            </w:r>
          </w:p>
        </w:tc>
        <w:tc>
          <w:tcPr>
            <w:tcW w:w="899" w:type="dxa"/>
            <w:gridSpan w:val="2"/>
          </w:tcPr>
          <w:p w14:paraId="47D5A72D" w14:textId="5852B9AF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7.62</w:t>
            </w:r>
          </w:p>
        </w:tc>
      </w:tr>
      <w:tr w:rsidR="001B24A6" w14:paraId="24010266" w14:textId="77777777" w:rsidTr="004A7D00">
        <w:tc>
          <w:tcPr>
            <w:tcW w:w="2527" w:type="dxa"/>
          </w:tcPr>
          <w:p w14:paraId="14EA4454" w14:textId="0AF5C70C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Кавалеровский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7A4C1032" w14:textId="1F8C744A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7" w:type="dxa"/>
          </w:tcPr>
          <w:p w14:paraId="53164B85" w14:textId="52941AC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195C02D0" w14:textId="3B689E12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79E4A2B3" w14:textId="51D4CFC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5" w:type="dxa"/>
          </w:tcPr>
          <w:p w14:paraId="5342B59F" w14:textId="58C3219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7" w:type="dxa"/>
            <w:gridSpan w:val="2"/>
          </w:tcPr>
          <w:p w14:paraId="413E73B2" w14:textId="57CA1A2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13E952D3" w14:textId="1162448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  <w:gridSpan w:val="2"/>
          </w:tcPr>
          <w:p w14:paraId="791B365A" w14:textId="78AA535A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7.96</w:t>
            </w:r>
          </w:p>
        </w:tc>
      </w:tr>
      <w:tr w:rsidR="001B24A6" w14:paraId="7D98F429" w14:textId="77777777" w:rsidTr="004A7D00">
        <w:tc>
          <w:tcPr>
            <w:tcW w:w="2527" w:type="dxa"/>
          </w:tcPr>
          <w:p w14:paraId="55C5C584" w14:textId="20BD4B53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1F373737" w14:textId="6A560270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</w:tcPr>
          <w:p w14:paraId="244DFFCA" w14:textId="09CD6C4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5F5AB4CF" w14:textId="3784F28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35D74D87" w14:textId="46E5CAA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14:paraId="1FC61634" w14:textId="50ED852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35.29</w:t>
            </w:r>
          </w:p>
        </w:tc>
        <w:tc>
          <w:tcPr>
            <w:tcW w:w="1017" w:type="dxa"/>
            <w:gridSpan w:val="2"/>
          </w:tcPr>
          <w:p w14:paraId="0D4E7A6C" w14:textId="31773B6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16BB3730" w14:textId="01EC8E6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64.71</w:t>
            </w:r>
          </w:p>
        </w:tc>
        <w:tc>
          <w:tcPr>
            <w:tcW w:w="899" w:type="dxa"/>
            <w:gridSpan w:val="2"/>
          </w:tcPr>
          <w:p w14:paraId="2740D786" w14:textId="394C894C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6.76</w:t>
            </w:r>
          </w:p>
        </w:tc>
      </w:tr>
      <w:tr w:rsidR="001B24A6" w14:paraId="1DABED5C" w14:textId="77777777" w:rsidTr="004A7D00">
        <w:tc>
          <w:tcPr>
            <w:tcW w:w="2527" w:type="dxa"/>
          </w:tcPr>
          <w:p w14:paraId="6FDBC9D8" w14:textId="432D4EA6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5DDB5489" w14:textId="00A86E70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</w:tcPr>
          <w:p w14:paraId="4246E95B" w14:textId="6E24B68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35731CE1" w14:textId="025904A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1C27AEE5" w14:textId="0871BB9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" w:type="dxa"/>
          </w:tcPr>
          <w:p w14:paraId="396D41C9" w14:textId="4319684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55.56</w:t>
            </w:r>
          </w:p>
        </w:tc>
        <w:tc>
          <w:tcPr>
            <w:tcW w:w="1017" w:type="dxa"/>
            <w:gridSpan w:val="2"/>
          </w:tcPr>
          <w:p w14:paraId="2F819782" w14:textId="2E1CE67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199E27C0" w14:textId="6B1F82D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44.44</w:t>
            </w:r>
          </w:p>
        </w:tc>
        <w:tc>
          <w:tcPr>
            <w:tcW w:w="899" w:type="dxa"/>
            <w:gridSpan w:val="2"/>
          </w:tcPr>
          <w:p w14:paraId="6367BC33" w14:textId="483C0E23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7.22</w:t>
            </w:r>
          </w:p>
        </w:tc>
      </w:tr>
      <w:tr w:rsidR="001B24A6" w14:paraId="740CF39D" w14:textId="77777777" w:rsidTr="004A7D00">
        <w:tc>
          <w:tcPr>
            <w:tcW w:w="2527" w:type="dxa"/>
          </w:tcPr>
          <w:p w14:paraId="67BDAD6C" w14:textId="7E1A2492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93" w:type="dxa"/>
            <w:vAlign w:val="bottom"/>
          </w:tcPr>
          <w:p w14:paraId="72B3019E" w14:textId="58A179CE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</w:tcPr>
          <w:p w14:paraId="5851EE20" w14:textId="3E47BAA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5A2938D6" w14:textId="2C144BD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7A764334" w14:textId="4E5B183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" w:type="dxa"/>
          </w:tcPr>
          <w:p w14:paraId="25FD1D73" w14:textId="40C2607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44.44</w:t>
            </w:r>
          </w:p>
        </w:tc>
        <w:tc>
          <w:tcPr>
            <w:tcW w:w="1017" w:type="dxa"/>
            <w:gridSpan w:val="2"/>
          </w:tcPr>
          <w:p w14:paraId="7A5F8C7B" w14:textId="52D17C5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3E9D445E" w14:textId="32EC781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55.56</w:t>
            </w:r>
          </w:p>
        </w:tc>
        <w:tc>
          <w:tcPr>
            <w:tcW w:w="899" w:type="dxa"/>
            <w:gridSpan w:val="2"/>
          </w:tcPr>
          <w:p w14:paraId="3254A364" w14:textId="42F73346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7.06</w:t>
            </w:r>
          </w:p>
        </w:tc>
      </w:tr>
      <w:tr w:rsidR="001B24A6" w14:paraId="563E87EA" w14:textId="77777777" w:rsidTr="001B24A6">
        <w:tc>
          <w:tcPr>
            <w:tcW w:w="2527" w:type="dxa"/>
          </w:tcPr>
          <w:p w14:paraId="2FEAC865" w14:textId="4903626A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312397"/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Лесозаводской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bookmarkEnd w:id="1"/>
          </w:p>
        </w:tc>
        <w:tc>
          <w:tcPr>
            <w:tcW w:w="993" w:type="dxa"/>
            <w:vAlign w:val="bottom"/>
          </w:tcPr>
          <w:p w14:paraId="5D1695FE" w14:textId="45CAB9BD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7" w:type="dxa"/>
          </w:tcPr>
          <w:p w14:paraId="4685202B" w14:textId="5E85989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7C2FE4DD" w14:textId="21AD5FE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546BEAEB" w14:textId="700B24C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5" w:type="dxa"/>
          </w:tcPr>
          <w:p w14:paraId="4B20244B" w14:textId="7BFB3B39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74.07</w:t>
            </w:r>
          </w:p>
        </w:tc>
        <w:tc>
          <w:tcPr>
            <w:tcW w:w="1017" w:type="dxa"/>
            <w:gridSpan w:val="2"/>
          </w:tcPr>
          <w:p w14:paraId="2B1D32CE" w14:textId="7FD027F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5" w:type="dxa"/>
          </w:tcPr>
          <w:p w14:paraId="1A32CF59" w14:textId="34C8A58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25.93</w:t>
            </w:r>
          </w:p>
        </w:tc>
        <w:tc>
          <w:tcPr>
            <w:tcW w:w="899" w:type="dxa"/>
            <w:gridSpan w:val="2"/>
          </w:tcPr>
          <w:p w14:paraId="2A4939E3" w14:textId="2076E71D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8.22</w:t>
            </w:r>
          </w:p>
        </w:tc>
      </w:tr>
      <w:tr w:rsidR="001B24A6" w14:paraId="13F3E6E6" w14:textId="77777777" w:rsidTr="004A7D00">
        <w:tc>
          <w:tcPr>
            <w:tcW w:w="2527" w:type="dxa"/>
          </w:tcPr>
          <w:p w14:paraId="37F0FCAB" w14:textId="00E1C714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7968625"/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  <w:bookmarkEnd w:id="2"/>
          </w:p>
        </w:tc>
        <w:tc>
          <w:tcPr>
            <w:tcW w:w="993" w:type="dxa"/>
            <w:vAlign w:val="bottom"/>
          </w:tcPr>
          <w:p w14:paraId="3319EBBD" w14:textId="0D446E2A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7" w:type="dxa"/>
          </w:tcPr>
          <w:p w14:paraId="04756D4F" w14:textId="029833E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27EF134B" w14:textId="1344FCA2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19C3E270" w14:textId="5B3A4372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" w:type="dxa"/>
          </w:tcPr>
          <w:p w14:paraId="0AD2B364" w14:textId="701BE7E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21.95</w:t>
            </w:r>
          </w:p>
        </w:tc>
        <w:tc>
          <w:tcPr>
            <w:tcW w:w="1017" w:type="dxa"/>
            <w:gridSpan w:val="2"/>
          </w:tcPr>
          <w:p w14:paraId="5038A87E" w14:textId="19FBD54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28A4C736" w14:textId="1082562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78.05</w:t>
            </w:r>
          </w:p>
        </w:tc>
        <w:tc>
          <w:tcPr>
            <w:tcW w:w="899" w:type="dxa"/>
            <w:gridSpan w:val="2"/>
          </w:tcPr>
          <w:p w14:paraId="547B2980" w14:textId="0C8CFF7B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6.39</w:t>
            </w:r>
          </w:p>
        </w:tc>
      </w:tr>
      <w:tr w:rsidR="001B24A6" w14:paraId="076151FF" w14:textId="77777777" w:rsidTr="004A7D00">
        <w:tc>
          <w:tcPr>
            <w:tcW w:w="2527" w:type="dxa"/>
          </w:tcPr>
          <w:p w14:paraId="0EEDBF67" w14:textId="71D353EE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51D48E96" w14:textId="15430752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7" w:type="dxa"/>
          </w:tcPr>
          <w:p w14:paraId="626EE4DC" w14:textId="63515D7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534EB9FE" w14:textId="589C92E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0E421899" w14:textId="08F36E49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5" w:type="dxa"/>
          </w:tcPr>
          <w:p w14:paraId="18B65876" w14:textId="799D506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7" w:type="dxa"/>
            <w:gridSpan w:val="2"/>
          </w:tcPr>
          <w:p w14:paraId="266C6728" w14:textId="3E423A3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27BE3D87" w14:textId="7330D00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99" w:type="dxa"/>
            <w:gridSpan w:val="2"/>
          </w:tcPr>
          <w:p w14:paraId="484B2F45" w14:textId="1831D127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6.18</w:t>
            </w:r>
          </w:p>
        </w:tc>
      </w:tr>
      <w:tr w:rsidR="001B24A6" w14:paraId="2A72BA26" w14:textId="77777777" w:rsidTr="004A7D00">
        <w:tc>
          <w:tcPr>
            <w:tcW w:w="2527" w:type="dxa"/>
          </w:tcPr>
          <w:p w14:paraId="3B9354A4" w14:textId="00865611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Находкинский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93" w:type="dxa"/>
            <w:vAlign w:val="bottom"/>
          </w:tcPr>
          <w:p w14:paraId="1E22E97A" w14:textId="477C81E5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017" w:type="dxa"/>
          </w:tcPr>
          <w:p w14:paraId="3C63B541" w14:textId="11223E0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582D4079" w14:textId="09BD007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5B0F5532" w14:textId="495ABA6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75" w:type="dxa"/>
          </w:tcPr>
          <w:p w14:paraId="764446F0" w14:textId="2323640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49.14</w:t>
            </w:r>
          </w:p>
        </w:tc>
        <w:tc>
          <w:tcPr>
            <w:tcW w:w="1017" w:type="dxa"/>
            <w:gridSpan w:val="2"/>
          </w:tcPr>
          <w:p w14:paraId="346254FB" w14:textId="141EB89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3B62FB53" w14:textId="32AA0BB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50.86</w:t>
            </w:r>
          </w:p>
        </w:tc>
        <w:tc>
          <w:tcPr>
            <w:tcW w:w="899" w:type="dxa"/>
            <w:gridSpan w:val="2"/>
          </w:tcPr>
          <w:p w14:paraId="5F506655" w14:textId="4A3172E0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7.29</w:t>
            </w:r>
          </w:p>
        </w:tc>
      </w:tr>
      <w:tr w:rsidR="001B24A6" w14:paraId="2354605D" w14:textId="77777777" w:rsidTr="004A7D00">
        <w:tc>
          <w:tcPr>
            <w:tcW w:w="2527" w:type="dxa"/>
          </w:tcPr>
          <w:p w14:paraId="0E5C1388" w14:textId="78DBD490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93" w:type="dxa"/>
            <w:vAlign w:val="bottom"/>
          </w:tcPr>
          <w:p w14:paraId="7D660612" w14:textId="0E90155F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7" w:type="dxa"/>
          </w:tcPr>
          <w:p w14:paraId="4E03CD2F" w14:textId="4F7B090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02E36C9A" w14:textId="32C7867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69CA1254" w14:textId="6F6B0C5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5" w:type="dxa"/>
          </w:tcPr>
          <w:p w14:paraId="082E1E2D" w14:textId="1FC03E5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39.29</w:t>
            </w:r>
          </w:p>
        </w:tc>
        <w:tc>
          <w:tcPr>
            <w:tcW w:w="1017" w:type="dxa"/>
            <w:gridSpan w:val="2"/>
          </w:tcPr>
          <w:p w14:paraId="6C485FEA" w14:textId="5682C4F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2F947D5C" w14:textId="33EC462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60.71</w:t>
            </w:r>
          </w:p>
        </w:tc>
        <w:tc>
          <w:tcPr>
            <w:tcW w:w="899" w:type="dxa"/>
            <w:gridSpan w:val="2"/>
          </w:tcPr>
          <w:p w14:paraId="6E99F4E1" w14:textId="6610CD92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7.00</w:t>
            </w:r>
          </w:p>
        </w:tc>
      </w:tr>
      <w:tr w:rsidR="001B24A6" w14:paraId="208DA3BD" w14:textId="77777777" w:rsidTr="004A7D00">
        <w:tc>
          <w:tcPr>
            <w:tcW w:w="2527" w:type="dxa"/>
          </w:tcPr>
          <w:p w14:paraId="770196BD" w14:textId="2DDC505C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1300D164" w14:textId="4890958F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</w:tcPr>
          <w:p w14:paraId="216D9F34" w14:textId="0ACF145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05815860" w14:textId="2B7E1D4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4E27FD1E" w14:textId="30005AE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14:paraId="6F26421C" w14:textId="2D23C65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28.57</w:t>
            </w:r>
          </w:p>
        </w:tc>
        <w:tc>
          <w:tcPr>
            <w:tcW w:w="1017" w:type="dxa"/>
            <w:gridSpan w:val="2"/>
          </w:tcPr>
          <w:p w14:paraId="29C320B0" w14:textId="0CAECFF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3DC9C4CC" w14:textId="0A4B958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71.43</w:t>
            </w:r>
          </w:p>
        </w:tc>
        <w:tc>
          <w:tcPr>
            <w:tcW w:w="899" w:type="dxa"/>
            <w:gridSpan w:val="2"/>
          </w:tcPr>
          <w:p w14:paraId="008F9D2E" w14:textId="2DAB3DD8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7.14</w:t>
            </w:r>
          </w:p>
        </w:tc>
      </w:tr>
      <w:tr w:rsidR="001B24A6" w14:paraId="366B66C0" w14:textId="77777777" w:rsidTr="004A7D00">
        <w:tc>
          <w:tcPr>
            <w:tcW w:w="2527" w:type="dxa"/>
          </w:tcPr>
          <w:p w14:paraId="74CF3BB6" w14:textId="6E0832F5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93" w:type="dxa"/>
            <w:vAlign w:val="bottom"/>
          </w:tcPr>
          <w:p w14:paraId="4D32A758" w14:textId="6DC663B1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17" w:type="dxa"/>
          </w:tcPr>
          <w:p w14:paraId="2B4AC4B2" w14:textId="69EFC8A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6E689F74" w14:textId="20371B4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3EBA0739" w14:textId="11B62B5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5" w:type="dxa"/>
          </w:tcPr>
          <w:p w14:paraId="01B3E6B5" w14:textId="507C45A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7" w:type="dxa"/>
            <w:gridSpan w:val="2"/>
          </w:tcPr>
          <w:p w14:paraId="6DA66ECA" w14:textId="597A733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24F52EB4" w14:textId="10B4AD6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99" w:type="dxa"/>
            <w:gridSpan w:val="2"/>
          </w:tcPr>
          <w:p w14:paraId="6D0D6869" w14:textId="1D705F36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5.96</w:t>
            </w:r>
          </w:p>
        </w:tc>
      </w:tr>
      <w:tr w:rsidR="001B24A6" w14:paraId="74FAB8E9" w14:textId="77777777" w:rsidTr="004A7D00">
        <w:tc>
          <w:tcPr>
            <w:tcW w:w="2527" w:type="dxa"/>
          </w:tcPr>
          <w:p w14:paraId="5151AF16" w14:textId="70164D04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45B6C8F1" w14:textId="6EEB67D9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7" w:type="dxa"/>
          </w:tcPr>
          <w:p w14:paraId="10479940" w14:textId="7A079CE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25CEDB9B" w14:textId="7D1DE90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0BCB9B5C" w14:textId="2D3EBE1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5" w:type="dxa"/>
          </w:tcPr>
          <w:p w14:paraId="1D13C7EE" w14:textId="4A88056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43.24</w:t>
            </w:r>
          </w:p>
        </w:tc>
        <w:tc>
          <w:tcPr>
            <w:tcW w:w="1017" w:type="dxa"/>
            <w:gridSpan w:val="2"/>
          </w:tcPr>
          <w:p w14:paraId="1AE9AF15" w14:textId="665C36C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11EE8642" w14:textId="7E6CC27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56.76</w:t>
            </w:r>
          </w:p>
        </w:tc>
        <w:tc>
          <w:tcPr>
            <w:tcW w:w="899" w:type="dxa"/>
            <w:gridSpan w:val="2"/>
          </w:tcPr>
          <w:p w14:paraId="06A14C59" w14:textId="7B0168FD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6.19</w:t>
            </w:r>
          </w:p>
        </w:tc>
      </w:tr>
      <w:tr w:rsidR="001B24A6" w14:paraId="533F5840" w14:textId="77777777" w:rsidTr="004A7D00">
        <w:tc>
          <w:tcPr>
            <w:tcW w:w="2527" w:type="dxa"/>
          </w:tcPr>
          <w:p w14:paraId="5194C6E4" w14:textId="009B01CB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Пограничный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93" w:type="dxa"/>
            <w:vAlign w:val="bottom"/>
          </w:tcPr>
          <w:p w14:paraId="539F0998" w14:textId="57FBD50F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</w:tcPr>
          <w:p w14:paraId="173FF439" w14:textId="3304933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0B88E6AF" w14:textId="7F82806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1E066EFD" w14:textId="225958E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5" w:type="dxa"/>
          </w:tcPr>
          <w:p w14:paraId="77DCA836" w14:textId="5F44516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52.38</w:t>
            </w:r>
          </w:p>
        </w:tc>
        <w:tc>
          <w:tcPr>
            <w:tcW w:w="1017" w:type="dxa"/>
            <w:gridSpan w:val="2"/>
          </w:tcPr>
          <w:p w14:paraId="672E2AAF" w14:textId="14AAE0F2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71285A35" w14:textId="2D6E74E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47.62</w:t>
            </w:r>
          </w:p>
        </w:tc>
        <w:tc>
          <w:tcPr>
            <w:tcW w:w="899" w:type="dxa"/>
            <w:gridSpan w:val="2"/>
          </w:tcPr>
          <w:p w14:paraId="34198CE7" w14:textId="0025B1F8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7.43</w:t>
            </w:r>
          </w:p>
        </w:tc>
      </w:tr>
      <w:tr w:rsidR="001B24A6" w14:paraId="3756A7C7" w14:textId="77777777" w:rsidTr="004A7D00">
        <w:tc>
          <w:tcPr>
            <w:tcW w:w="2527" w:type="dxa"/>
          </w:tcPr>
          <w:p w14:paraId="40298364" w14:textId="612348BE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13A25BA3" w14:textId="73298992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7" w:type="dxa"/>
          </w:tcPr>
          <w:p w14:paraId="56A23A8E" w14:textId="0AAF1679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28AD3839" w14:textId="4C84997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1852A5FF" w14:textId="45296AC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5" w:type="dxa"/>
          </w:tcPr>
          <w:p w14:paraId="35B6DF76" w14:textId="5AF3C87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38.71</w:t>
            </w:r>
          </w:p>
        </w:tc>
        <w:tc>
          <w:tcPr>
            <w:tcW w:w="1017" w:type="dxa"/>
            <w:gridSpan w:val="2"/>
          </w:tcPr>
          <w:p w14:paraId="43A771B5" w14:textId="425E65E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09C1FD4E" w14:textId="01888C6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61.29</w:t>
            </w:r>
          </w:p>
        </w:tc>
        <w:tc>
          <w:tcPr>
            <w:tcW w:w="899" w:type="dxa"/>
            <w:gridSpan w:val="2"/>
          </w:tcPr>
          <w:p w14:paraId="721F56ED" w14:textId="4129148A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6.65</w:t>
            </w:r>
          </w:p>
        </w:tc>
      </w:tr>
      <w:tr w:rsidR="001B24A6" w14:paraId="2F81359D" w14:textId="77777777" w:rsidTr="001B24A6">
        <w:tc>
          <w:tcPr>
            <w:tcW w:w="2527" w:type="dxa"/>
          </w:tcPr>
          <w:p w14:paraId="126F4381" w14:textId="39F3E93E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517D66E8" w14:textId="6C6F9AC3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7" w:type="dxa"/>
          </w:tcPr>
          <w:p w14:paraId="52E1B137" w14:textId="19463F4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37586A24" w14:textId="15FFCD3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55ECB4C7" w14:textId="1B244C3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5" w:type="dxa"/>
          </w:tcPr>
          <w:p w14:paraId="74E01DFE" w14:textId="555E5439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17" w:type="dxa"/>
            <w:gridSpan w:val="2"/>
          </w:tcPr>
          <w:p w14:paraId="54EB8219" w14:textId="25A2552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14:paraId="69EAD76A" w14:textId="6E8013C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  <w:gridSpan w:val="2"/>
          </w:tcPr>
          <w:p w14:paraId="7156F1A5" w14:textId="6005DABC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9.00</w:t>
            </w:r>
          </w:p>
        </w:tc>
      </w:tr>
      <w:tr w:rsidR="001B24A6" w14:paraId="665AE999" w14:textId="77777777" w:rsidTr="004A7D00">
        <w:tc>
          <w:tcPr>
            <w:tcW w:w="2527" w:type="dxa"/>
          </w:tcPr>
          <w:p w14:paraId="4E7EAF93" w14:textId="1874170C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Тернейский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93" w:type="dxa"/>
            <w:vAlign w:val="bottom"/>
          </w:tcPr>
          <w:p w14:paraId="6D2272AA" w14:textId="10912221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7" w:type="dxa"/>
          </w:tcPr>
          <w:p w14:paraId="5D95E2E9" w14:textId="10FA9DF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5A2EE7EC" w14:textId="11714553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54843C6C" w14:textId="04684E8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14:paraId="700EE674" w14:textId="1ED1E42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21.74</w:t>
            </w:r>
          </w:p>
        </w:tc>
        <w:tc>
          <w:tcPr>
            <w:tcW w:w="1017" w:type="dxa"/>
            <w:gridSpan w:val="2"/>
          </w:tcPr>
          <w:p w14:paraId="06ABED93" w14:textId="143532B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0CC5D694" w14:textId="4282AB0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78.26</w:t>
            </w:r>
          </w:p>
        </w:tc>
        <w:tc>
          <w:tcPr>
            <w:tcW w:w="899" w:type="dxa"/>
            <w:gridSpan w:val="2"/>
          </w:tcPr>
          <w:p w14:paraId="1CC5ABC2" w14:textId="5BA53609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6.30</w:t>
            </w:r>
          </w:p>
        </w:tc>
      </w:tr>
      <w:tr w:rsidR="001B24A6" w14:paraId="7EBBADDE" w14:textId="77777777" w:rsidTr="004A7D00">
        <w:tc>
          <w:tcPr>
            <w:tcW w:w="2527" w:type="dxa"/>
          </w:tcPr>
          <w:p w14:paraId="6138A6E4" w14:textId="0EDACCC5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Уссурийский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93" w:type="dxa"/>
            <w:vAlign w:val="bottom"/>
          </w:tcPr>
          <w:p w14:paraId="556759B6" w14:textId="2AD7060F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017" w:type="dxa"/>
          </w:tcPr>
          <w:p w14:paraId="78E96FA2" w14:textId="3BD3696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14:paraId="2E6C95DC" w14:textId="417D426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017" w:type="dxa"/>
            <w:gridSpan w:val="2"/>
          </w:tcPr>
          <w:p w14:paraId="16BDE414" w14:textId="1F316C9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75" w:type="dxa"/>
          </w:tcPr>
          <w:p w14:paraId="0DE38DDD" w14:textId="75297C29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62.84</w:t>
            </w:r>
          </w:p>
        </w:tc>
        <w:tc>
          <w:tcPr>
            <w:tcW w:w="1017" w:type="dxa"/>
            <w:gridSpan w:val="2"/>
          </w:tcPr>
          <w:p w14:paraId="6DC60C68" w14:textId="3B31D64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61D6E9AA" w14:textId="29E72D4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36.61</w:t>
            </w:r>
          </w:p>
        </w:tc>
        <w:tc>
          <w:tcPr>
            <w:tcW w:w="899" w:type="dxa"/>
            <w:gridSpan w:val="2"/>
          </w:tcPr>
          <w:p w14:paraId="0CCF1094" w14:textId="52DA1B59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8.27</w:t>
            </w:r>
          </w:p>
        </w:tc>
      </w:tr>
      <w:tr w:rsidR="001B24A6" w14:paraId="00FA6CD6" w14:textId="77777777" w:rsidTr="004A7D00">
        <w:tc>
          <w:tcPr>
            <w:tcW w:w="2527" w:type="dxa"/>
          </w:tcPr>
          <w:p w14:paraId="4B0E7EC0" w14:textId="2F973EAF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Ханкайский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93" w:type="dxa"/>
            <w:vAlign w:val="bottom"/>
          </w:tcPr>
          <w:p w14:paraId="06215D47" w14:textId="16103E86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</w:tcPr>
          <w:p w14:paraId="490411E2" w14:textId="06ADE59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3C2EE192" w14:textId="7D69BE5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6D90690A" w14:textId="48AB081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14:paraId="581A9E04" w14:textId="538D173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28.57</w:t>
            </w:r>
          </w:p>
        </w:tc>
        <w:tc>
          <w:tcPr>
            <w:tcW w:w="1017" w:type="dxa"/>
            <w:gridSpan w:val="2"/>
          </w:tcPr>
          <w:p w14:paraId="102CE330" w14:textId="4955799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251452D9" w14:textId="24C1474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71.43</w:t>
            </w:r>
          </w:p>
        </w:tc>
        <w:tc>
          <w:tcPr>
            <w:tcW w:w="899" w:type="dxa"/>
            <w:gridSpan w:val="2"/>
          </w:tcPr>
          <w:p w14:paraId="17BB2155" w14:textId="145810DB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6.19</w:t>
            </w:r>
          </w:p>
        </w:tc>
      </w:tr>
      <w:tr w:rsidR="001B24A6" w14:paraId="3B8E505D" w14:textId="77777777" w:rsidTr="004A7D00">
        <w:tc>
          <w:tcPr>
            <w:tcW w:w="2527" w:type="dxa"/>
          </w:tcPr>
          <w:p w14:paraId="36624421" w14:textId="0C74D08C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72DC63CD" w14:textId="083B62B1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7" w:type="dxa"/>
          </w:tcPr>
          <w:p w14:paraId="0BEDAA0F" w14:textId="31A7980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37A1BB38" w14:textId="5CB8D82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52982EE8" w14:textId="3C1C5AA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" w:type="dxa"/>
          </w:tcPr>
          <w:p w14:paraId="334C52C6" w14:textId="66C1AA8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27.59</w:t>
            </w:r>
          </w:p>
        </w:tc>
        <w:tc>
          <w:tcPr>
            <w:tcW w:w="1017" w:type="dxa"/>
            <w:gridSpan w:val="2"/>
          </w:tcPr>
          <w:p w14:paraId="12103D44" w14:textId="5F0E913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140B0A2F" w14:textId="25D7342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72.41</w:t>
            </w:r>
          </w:p>
        </w:tc>
        <w:tc>
          <w:tcPr>
            <w:tcW w:w="899" w:type="dxa"/>
            <w:gridSpan w:val="2"/>
          </w:tcPr>
          <w:p w14:paraId="0692748F" w14:textId="118B6E23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5.90</w:t>
            </w:r>
          </w:p>
        </w:tc>
      </w:tr>
      <w:tr w:rsidR="001B24A6" w14:paraId="69AE8521" w14:textId="77777777" w:rsidTr="004A7D00">
        <w:tc>
          <w:tcPr>
            <w:tcW w:w="2527" w:type="dxa"/>
          </w:tcPr>
          <w:p w14:paraId="7D4A6AEB" w14:textId="341FECDE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93" w:type="dxa"/>
            <w:vAlign w:val="bottom"/>
          </w:tcPr>
          <w:p w14:paraId="2AF4A2DF" w14:textId="6945C2C4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7" w:type="dxa"/>
          </w:tcPr>
          <w:p w14:paraId="06191544" w14:textId="40346A0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0B51736D" w14:textId="3A49B02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4EC5C608" w14:textId="3585074F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</w:tcPr>
          <w:p w14:paraId="144B0BE8" w14:textId="2EB799F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24.14</w:t>
            </w:r>
          </w:p>
        </w:tc>
        <w:tc>
          <w:tcPr>
            <w:tcW w:w="1017" w:type="dxa"/>
            <w:gridSpan w:val="2"/>
          </w:tcPr>
          <w:p w14:paraId="1E148572" w14:textId="7EE2BD6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145028CE" w14:textId="4BF85DB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75.86</w:t>
            </w:r>
          </w:p>
        </w:tc>
        <w:tc>
          <w:tcPr>
            <w:tcW w:w="899" w:type="dxa"/>
            <w:gridSpan w:val="2"/>
          </w:tcPr>
          <w:p w14:paraId="623A17C3" w14:textId="2D0D009E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5.69</w:t>
            </w:r>
          </w:p>
        </w:tc>
      </w:tr>
      <w:tr w:rsidR="001B24A6" w14:paraId="2E668415" w14:textId="77777777" w:rsidTr="004A7D00">
        <w:tc>
          <w:tcPr>
            <w:tcW w:w="2527" w:type="dxa"/>
          </w:tcPr>
          <w:p w14:paraId="7192BA2C" w14:textId="7A891681" w:rsidR="001B24A6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Черниговский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24FD2E3C" w14:textId="344DC853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7" w:type="dxa"/>
          </w:tcPr>
          <w:p w14:paraId="1FE37E34" w14:textId="26FBF94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756D5286" w14:textId="37F6B8E8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7E03E360" w14:textId="1058A002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5" w:type="dxa"/>
          </w:tcPr>
          <w:p w14:paraId="7636CE16" w14:textId="549A76E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37.21</w:t>
            </w:r>
          </w:p>
        </w:tc>
        <w:tc>
          <w:tcPr>
            <w:tcW w:w="1017" w:type="dxa"/>
            <w:gridSpan w:val="2"/>
          </w:tcPr>
          <w:p w14:paraId="2F8D17B5" w14:textId="5618263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52D33C04" w14:textId="1230DD8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62.79</w:t>
            </w:r>
          </w:p>
        </w:tc>
        <w:tc>
          <w:tcPr>
            <w:tcW w:w="899" w:type="dxa"/>
            <w:gridSpan w:val="2"/>
          </w:tcPr>
          <w:p w14:paraId="0CB24750" w14:textId="66DD874F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6.72</w:t>
            </w:r>
          </w:p>
        </w:tc>
      </w:tr>
      <w:tr w:rsidR="001B24A6" w14:paraId="74B5441D" w14:textId="77777777" w:rsidTr="004A7D00">
        <w:tc>
          <w:tcPr>
            <w:tcW w:w="2527" w:type="dxa"/>
          </w:tcPr>
          <w:p w14:paraId="41FB2627" w14:textId="767E9E78" w:rsidR="001B24A6" w:rsidRPr="005D4443" w:rsidRDefault="001B24A6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Чугуевский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93" w:type="dxa"/>
            <w:vAlign w:val="bottom"/>
          </w:tcPr>
          <w:p w14:paraId="5AF37644" w14:textId="270AD9F1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7" w:type="dxa"/>
          </w:tcPr>
          <w:p w14:paraId="490CEF36" w14:textId="4D7E85E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1041C2A9" w14:textId="0F206ABC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45D59148" w14:textId="02188A5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5" w:type="dxa"/>
          </w:tcPr>
          <w:p w14:paraId="2D33405D" w14:textId="44D0D53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7" w:type="dxa"/>
            <w:gridSpan w:val="2"/>
          </w:tcPr>
          <w:p w14:paraId="2238F505" w14:textId="4B7F8506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7E1C945C" w14:textId="77AF2A8E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  <w:gridSpan w:val="2"/>
          </w:tcPr>
          <w:p w14:paraId="29747B91" w14:textId="5B9CE0B4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7.76</w:t>
            </w:r>
          </w:p>
        </w:tc>
      </w:tr>
      <w:tr w:rsidR="001B24A6" w14:paraId="20EF9407" w14:textId="77777777" w:rsidTr="004A7D00">
        <w:tc>
          <w:tcPr>
            <w:tcW w:w="2527" w:type="dxa"/>
          </w:tcPr>
          <w:p w14:paraId="7458214B" w14:textId="70F5D547" w:rsidR="001B24A6" w:rsidRPr="005D4443" w:rsidRDefault="001B24A6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Шкотовский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74023B45" w14:textId="6657B875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7" w:type="dxa"/>
          </w:tcPr>
          <w:p w14:paraId="14A8BE2E" w14:textId="1A563AC2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2894A4C8" w14:textId="69AB689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69825DBA" w14:textId="7235A93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5" w:type="dxa"/>
          </w:tcPr>
          <w:p w14:paraId="495296F0" w14:textId="1A90492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7" w:type="dxa"/>
            <w:gridSpan w:val="2"/>
          </w:tcPr>
          <w:p w14:paraId="00756463" w14:textId="224CADF0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3298CC5C" w14:textId="1600715D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  <w:gridSpan w:val="2"/>
          </w:tcPr>
          <w:p w14:paraId="2AE4A736" w14:textId="2C652EA9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7.75</w:t>
            </w:r>
          </w:p>
        </w:tc>
      </w:tr>
      <w:tr w:rsidR="001B24A6" w14:paraId="39814756" w14:textId="77777777" w:rsidTr="004A7D00">
        <w:tc>
          <w:tcPr>
            <w:tcW w:w="2527" w:type="dxa"/>
          </w:tcPr>
          <w:p w14:paraId="6B1CD011" w14:textId="18EC9E36" w:rsidR="001B24A6" w:rsidRPr="005D4443" w:rsidRDefault="001B24A6" w:rsidP="006D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993" w:type="dxa"/>
            <w:vAlign w:val="bottom"/>
          </w:tcPr>
          <w:p w14:paraId="4B670DD7" w14:textId="4E4C4C66" w:rsidR="001B24A6" w:rsidRPr="0089009D" w:rsidRDefault="001B24A6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</w:tcPr>
          <w:p w14:paraId="4B8AE013" w14:textId="488C040A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</w:tcPr>
          <w:p w14:paraId="29C3131E" w14:textId="6FD84ED5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14:paraId="3BC1340D" w14:textId="6A501951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</w:tcPr>
          <w:p w14:paraId="7DF69B81" w14:textId="2C53B437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7" w:type="dxa"/>
            <w:gridSpan w:val="2"/>
          </w:tcPr>
          <w:p w14:paraId="78B89A52" w14:textId="53615264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FBE4D5" w:themeFill="accent2" w:themeFillTint="33"/>
          </w:tcPr>
          <w:p w14:paraId="5D0542BC" w14:textId="2A09C64B" w:rsidR="001B24A6" w:rsidRPr="001B24A6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9" w:type="dxa"/>
            <w:gridSpan w:val="2"/>
          </w:tcPr>
          <w:p w14:paraId="2DDE0562" w14:textId="40BBD7FF" w:rsidR="001B24A6" w:rsidRPr="0089009D" w:rsidRDefault="001B24A6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9D">
              <w:rPr>
                <w:rFonts w:ascii="Times New Roman" w:hAnsi="Times New Roman" w:cs="Times New Roman"/>
              </w:rPr>
              <w:t>7.64</w:t>
            </w:r>
          </w:p>
        </w:tc>
      </w:tr>
    </w:tbl>
    <w:p w14:paraId="6B9B2114" w14:textId="77777777" w:rsidR="0010177F" w:rsidRDefault="0010177F" w:rsidP="006D268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765F9D" w14:textId="77777777" w:rsidR="00B85956" w:rsidRDefault="0052113E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Доля учащихся, не достигших уровня базовой подготовки к экзамену по </w:t>
      </w:r>
      <w:r w:rsidR="00C90E30" w:rsidRPr="00E74547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E74547">
        <w:rPr>
          <w:rFonts w:ascii="Times New Roman" w:hAnsi="Times New Roman" w:cs="Times New Roman"/>
          <w:sz w:val="28"/>
          <w:szCs w:val="28"/>
        </w:rPr>
        <w:t>математике, ниже среднего краевого показателя</w:t>
      </w:r>
      <w:r w:rsidR="00DD6158" w:rsidRPr="00E74547">
        <w:rPr>
          <w:rFonts w:ascii="Times New Roman" w:hAnsi="Times New Roman" w:cs="Times New Roman"/>
          <w:sz w:val="28"/>
          <w:szCs w:val="28"/>
        </w:rPr>
        <w:t xml:space="preserve"> (средний балл </w:t>
      </w:r>
      <w:r w:rsidR="001B24A6">
        <w:rPr>
          <w:rFonts w:ascii="Times New Roman" w:hAnsi="Times New Roman" w:cs="Times New Roman"/>
          <w:sz w:val="28"/>
          <w:szCs w:val="28"/>
        </w:rPr>
        <w:t>7</w:t>
      </w:r>
      <w:r w:rsidR="00DD6158" w:rsidRPr="00E74547">
        <w:rPr>
          <w:rFonts w:ascii="Times New Roman" w:hAnsi="Times New Roman" w:cs="Times New Roman"/>
          <w:sz w:val="28"/>
          <w:szCs w:val="28"/>
        </w:rPr>
        <w:t>)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 </w:t>
      </w:r>
      <w:r w:rsidR="004A7D00">
        <w:rPr>
          <w:rFonts w:ascii="Times New Roman" w:hAnsi="Times New Roman" w:cs="Times New Roman"/>
          <w:sz w:val="28"/>
          <w:szCs w:val="28"/>
        </w:rPr>
        <w:t>34</w:t>
      </w:r>
      <w:r w:rsidR="005B54C9"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муниципалитетах Приморского края</w:t>
      </w:r>
      <w:r w:rsidR="00851E05" w:rsidRPr="00E74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6E0D01" w14:textId="743F200D" w:rsidR="0052113E" w:rsidRPr="00E74547" w:rsidRDefault="004420B4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B4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420B4">
        <w:rPr>
          <w:rFonts w:ascii="Times New Roman" w:hAnsi="Times New Roman" w:cs="Times New Roman"/>
          <w:sz w:val="28"/>
          <w:szCs w:val="28"/>
        </w:rPr>
        <w:t>чески во всех</w:t>
      </w:r>
      <w:r>
        <w:rPr>
          <w:rFonts w:ascii="Times New Roman" w:hAnsi="Times New Roman" w:cs="Times New Roman"/>
          <w:sz w:val="28"/>
          <w:szCs w:val="28"/>
        </w:rPr>
        <w:t xml:space="preserve"> АТЕ, кроме</w:t>
      </w:r>
      <w:r w:rsidRPr="004420B4">
        <w:t xml:space="preserve"> </w:t>
      </w:r>
      <w:r w:rsidRPr="004420B4">
        <w:rPr>
          <w:rFonts w:ascii="Times New Roman" w:hAnsi="Times New Roman" w:cs="Times New Roman"/>
          <w:sz w:val="28"/>
          <w:szCs w:val="28"/>
        </w:rPr>
        <w:t>Спасск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Pr="004420B4">
        <w:rPr>
          <w:rFonts w:ascii="Times New Roman" w:hAnsi="Times New Roman" w:cs="Times New Roman"/>
          <w:sz w:val="28"/>
          <w:szCs w:val="28"/>
        </w:rPr>
        <w:t xml:space="preserve"> МР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420B4">
        <w:rPr>
          <w:rFonts w:ascii="Times New Roman" w:hAnsi="Times New Roman" w:cs="Times New Roman"/>
          <w:sz w:val="28"/>
          <w:szCs w:val="28"/>
        </w:rPr>
        <w:t>Лесозаводско</w:t>
      </w:r>
      <w:r w:rsidR="00B85956">
        <w:rPr>
          <w:rFonts w:ascii="Times New Roman" w:hAnsi="Times New Roman" w:cs="Times New Roman"/>
          <w:sz w:val="28"/>
          <w:szCs w:val="28"/>
        </w:rPr>
        <w:t>го</w:t>
      </w:r>
      <w:r w:rsidRPr="004420B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, процент </w:t>
      </w:r>
      <w:r w:rsidR="003C7AF2">
        <w:rPr>
          <w:rFonts w:ascii="Times New Roman" w:hAnsi="Times New Roman" w:cs="Times New Roman"/>
          <w:sz w:val="28"/>
          <w:szCs w:val="28"/>
        </w:rPr>
        <w:t xml:space="preserve">участников, </w:t>
      </w:r>
      <w:r>
        <w:rPr>
          <w:rFonts w:ascii="Times New Roman" w:hAnsi="Times New Roman" w:cs="Times New Roman"/>
          <w:sz w:val="28"/>
          <w:szCs w:val="28"/>
        </w:rPr>
        <w:t>не преодолевших порог в 8 баллов</w:t>
      </w:r>
      <w:r w:rsidR="003C7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выше 30%. </w:t>
      </w:r>
      <w:r w:rsidR="00282A51" w:rsidRPr="00E74547">
        <w:rPr>
          <w:rFonts w:ascii="Times New Roman" w:hAnsi="Times New Roman" w:cs="Times New Roman"/>
          <w:sz w:val="28"/>
          <w:szCs w:val="28"/>
        </w:rPr>
        <w:t>В</w:t>
      </w:r>
      <w:r w:rsidR="00851E05"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Анучинск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lastRenderedPageBreak/>
        <w:t>МО</w:t>
      </w:r>
      <w:r w:rsidR="00851E05" w:rsidRPr="00E74547">
        <w:rPr>
          <w:rFonts w:ascii="Times New Roman" w:hAnsi="Times New Roman" w:cs="Times New Roman"/>
          <w:sz w:val="28"/>
          <w:szCs w:val="28"/>
        </w:rPr>
        <w:t xml:space="preserve">, </w:t>
      </w:r>
      <w:r w:rsidR="004A7D00" w:rsidRPr="004A7D00">
        <w:rPr>
          <w:rFonts w:ascii="Times New Roman" w:hAnsi="Times New Roman" w:cs="Times New Roman"/>
          <w:sz w:val="28"/>
          <w:szCs w:val="28"/>
        </w:rPr>
        <w:t>ГО ЗАТО Фокино</w:t>
      </w:r>
      <w:r w:rsidR="00851E05" w:rsidRPr="00E74547">
        <w:rPr>
          <w:rFonts w:ascii="Times New Roman" w:hAnsi="Times New Roman" w:cs="Times New Roman"/>
          <w:sz w:val="28"/>
          <w:szCs w:val="28"/>
        </w:rPr>
        <w:t xml:space="preserve">, </w:t>
      </w:r>
      <w:r w:rsidR="004A7D00" w:rsidRPr="004A7D00">
        <w:rPr>
          <w:rFonts w:ascii="Times New Roman" w:hAnsi="Times New Roman" w:cs="Times New Roman"/>
          <w:sz w:val="28"/>
          <w:szCs w:val="28"/>
        </w:rPr>
        <w:t>Кировск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МР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Михайловск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МР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Октябрьск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МО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Ольгинск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МР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Партизанск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ГО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Пожарск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МР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Тернейск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МО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Ханкайск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МО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Хасанск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МР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Хорольск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МО</w:t>
      </w:r>
      <w:r w:rsidR="004A7D00">
        <w:rPr>
          <w:rFonts w:ascii="Times New Roman" w:hAnsi="Times New Roman" w:cs="Times New Roman"/>
          <w:sz w:val="28"/>
          <w:szCs w:val="28"/>
        </w:rPr>
        <w:t>,</w:t>
      </w:r>
      <w:r w:rsidR="004A7D00" w:rsidRPr="004A7D00">
        <w:t xml:space="preserve"> </w:t>
      </w:r>
      <w:r w:rsidR="004A7D00" w:rsidRPr="004A7D00">
        <w:rPr>
          <w:rFonts w:ascii="Times New Roman" w:hAnsi="Times New Roman" w:cs="Times New Roman"/>
          <w:sz w:val="28"/>
          <w:szCs w:val="28"/>
        </w:rPr>
        <w:t>Черниговск</w:t>
      </w:r>
      <w:r w:rsidR="00B85956">
        <w:rPr>
          <w:rFonts w:ascii="Times New Roman" w:hAnsi="Times New Roman" w:cs="Times New Roman"/>
          <w:sz w:val="28"/>
          <w:szCs w:val="28"/>
        </w:rPr>
        <w:t>ом</w:t>
      </w:r>
      <w:r w:rsidR="004A7D00" w:rsidRPr="004A7D00">
        <w:rPr>
          <w:rFonts w:ascii="Times New Roman" w:hAnsi="Times New Roman" w:cs="Times New Roman"/>
          <w:sz w:val="28"/>
          <w:szCs w:val="28"/>
        </w:rPr>
        <w:t xml:space="preserve"> МР</w:t>
      </w:r>
      <w:r w:rsidR="004A7D00">
        <w:rPr>
          <w:rFonts w:ascii="Times New Roman" w:hAnsi="Times New Roman" w:cs="Times New Roman"/>
          <w:sz w:val="28"/>
          <w:szCs w:val="28"/>
        </w:rPr>
        <w:t xml:space="preserve"> </w:t>
      </w:r>
      <w:r w:rsidR="00851E05" w:rsidRPr="00E74547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282A51" w:rsidRPr="00E74547">
        <w:rPr>
          <w:rFonts w:ascii="Times New Roman" w:hAnsi="Times New Roman" w:cs="Times New Roman"/>
          <w:sz w:val="28"/>
          <w:szCs w:val="28"/>
        </w:rPr>
        <w:t>не справившихся</w:t>
      </w:r>
      <w:r w:rsidR="00851E05" w:rsidRPr="00E74547">
        <w:rPr>
          <w:rFonts w:ascii="Times New Roman" w:hAnsi="Times New Roman" w:cs="Times New Roman"/>
          <w:sz w:val="28"/>
          <w:szCs w:val="28"/>
        </w:rPr>
        <w:t xml:space="preserve"> с работой составил более </w:t>
      </w:r>
      <w:r w:rsidR="004A7D00">
        <w:rPr>
          <w:rFonts w:ascii="Times New Roman" w:hAnsi="Times New Roman" w:cs="Times New Roman"/>
          <w:sz w:val="28"/>
          <w:szCs w:val="28"/>
        </w:rPr>
        <w:t>6</w:t>
      </w:r>
      <w:r w:rsidR="00851E05" w:rsidRPr="00E74547">
        <w:rPr>
          <w:rFonts w:ascii="Times New Roman" w:hAnsi="Times New Roman" w:cs="Times New Roman"/>
          <w:sz w:val="28"/>
          <w:szCs w:val="28"/>
        </w:rPr>
        <w:t>0% от выполнявших ДР.</w:t>
      </w:r>
    </w:p>
    <w:p w14:paraId="6B7E92B1" w14:textId="3C3A5AE6" w:rsidR="00535ADF" w:rsidRPr="00E74547" w:rsidRDefault="00107B6B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Наиболее высокие результаты среди участников ДР демонстрируют </w:t>
      </w:r>
      <w:r w:rsidR="004420B4">
        <w:rPr>
          <w:rFonts w:ascii="Times New Roman" w:hAnsi="Times New Roman" w:cs="Times New Roman"/>
          <w:sz w:val="28"/>
          <w:szCs w:val="28"/>
        </w:rPr>
        <w:t>выпускники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295A5C" w:rsidRPr="00295A5C">
        <w:rPr>
          <w:rFonts w:ascii="Times New Roman" w:hAnsi="Times New Roman" w:cs="Times New Roman"/>
          <w:sz w:val="28"/>
          <w:szCs w:val="28"/>
        </w:rPr>
        <w:t>МКОУ СОШ № 31 пгт. Восток Красноармейск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="00295A5C" w:rsidRPr="00295A5C">
        <w:rPr>
          <w:rFonts w:ascii="Times New Roman" w:hAnsi="Times New Roman" w:cs="Times New Roman"/>
          <w:sz w:val="28"/>
          <w:szCs w:val="28"/>
        </w:rPr>
        <w:t xml:space="preserve"> МР</w:t>
      </w:r>
      <w:r w:rsidR="00295A5C">
        <w:rPr>
          <w:rFonts w:ascii="Times New Roman" w:hAnsi="Times New Roman" w:cs="Times New Roman"/>
          <w:sz w:val="28"/>
          <w:szCs w:val="28"/>
        </w:rPr>
        <w:t>,</w:t>
      </w:r>
      <w:r w:rsidR="00295A5C" w:rsidRPr="00295A5C">
        <w:t xml:space="preserve"> </w:t>
      </w:r>
      <w:r w:rsidR="00295A5C" w:rsidRPr="00295A5C">
        <w:rPr>
          <w:rFonts w:ascii="Times New Roman" w:hAnsi="Times New Roman" w:cs="Times New Roman"/>
          <w:sz w:val="28"/>
          <w:szCs w:val="28"/>
        </w:rPr>
        <w:t>МКОУ СОШ № 6 с. Самарка Чугуевск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="00295A5C" w:rsidRPr="00295A5C">
        <w:rPr>
          <w:rFonts w:ascii="Times New Roman" w:hAnsi="Times New Roman" w:cs="Times New Roman"/>
          <w:sz w:val="28"/>
          <w:szCs w:val="28"/>
        </w:rPr>
        <w:t xml:space="preserve"> МО</w:t>
      </w:r>
      <w:r w:rsidR="00295A5C">
        <w:rPr>
          <w:rFonts w:ascii="Times New Roman" w:hAnsi="Times New Roman" w:cs="Times New Roman"/>
          <w:sz w:val="28"/>
          <w:szCs w:val="28"/>
        </w:rPr>
        <w:t>,</w:t>
      </w:r>
      <w:r w:rsidR="00295A5C" w:rsidRPr="00295A5C">
        <w:t xml:space="preserve"> </w:t>
      </w:r>
      <w:r w:rsidR="00295A5C" w:rsidRPr="00295A5C">
        <w:rPr>
          <w:rFonts w:ascii="Times New Roman" w:hAnsi="Times New Roman" w:cs="Times New Roman"/>
          <w:sz w:val="28"/>
          <w:szCs w:val="28"/>
        </w:rPr>
        <w:t>МБОУ СОШ № 2 с. Буссевка Спасск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="00295A5C" w:rsidRPr="00295A5C">
        <w:rPr>
          <w:rFonts w:ascii="Times New Roman" w:hAnsi="Times New Roman" w:cs="Times New Roman"/>
          <w:sz w:val="28"/>
          <w:szCs w:val="28"/>
        </w:rPr>
        <w:t xml:space="preserve"> МР</w:t>
      </w:r>
      <w:r w:rsidR="00295A5C">
        <w:rPr>
          <w:rFonts w:ascii="Times New Roman" w:hAnsi="Times New Roman" w:cs="Times New Roman"/>
          <w:sz w:val="28"/>
          <w:szCs w:val="28"/>
        </w:rPr>
        <w:t>,</w:t>
      </w:r>
      <w:r w:rsidR="00295A5C" w:rsidRPr="00295A5C">
        <w:t xml:space="preserve"> </w:t>
      </w:r>
      <w:r w:rsidR="00295A5C" w:rsidRPr="00295A5C">
        <w:rPr>
          <w:rFonts w:ascii="Times New Roman" w:hAnsi="Times New Roman" w:cs="Times New Roman"/>
          <w:sz w:val="28"/>
          <w:szCs w:val="28"/>
        </w:rPr>
        <w:t>МБОУ СОШ с. Кремово Михайловск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="00295A5C" w:rsidRPr="00295A5C">
        <w:rPr>
          <w:rFonts w:ascii="Times New Roman" w:hAnsi="Times New Roman" w:cs="Times New Roman"/>
          <w:sz w:val="28"/>
          <w:szCs w:val="28"/>
        </w:rPr>
        <w:t xml:space="preserve"> МР</w:t>
      </w:r>
      <w:r w:rsidR="00295A5C">
        <w:rPr>
          <w:rFonts w:ascii="Times New Roman" w:hAnsi="Times New Roman" w:cs="Times New Roman"/>
          <w:sz w:val="28"/>
          <w:szCs w:val="28"/>
        </w:rPr>
        <w:t xml:space="preserve"> (средний балл 11)</w:t>
      </w:r>
      <w:r w:rsidR="002C6E13">
        <w:rPr>
          <w:rFonts w:ascii="Times New Roman" w:hAnsi="Times New Roman" w:cs="Times New Roman"/>
          <w:sz w:val="28"/>
          <w:szCs w:val="28"/>
        </w:rPr>
        <w:t>, количество выпускни</w:t>
      </w:r>
      <w:r w:rsidR="009B0062">
        <w:rPr>
          <w:rFonts w:ascii="Times New Roman" w:hAnsi="Times New Roman" w:cs="Times New Roman"/>
          <w:sz w:val="28"/>
          <w:szCs w:val="28"/>
        </w:rPr>
        <w:t>ков, выбравших экзамен по профильной математике, в данных школах менее 10 человек</w:t>
      </w:r>
      <w:r w:rsidR="00295A5C">
        <w:rPr>
          <w:rFonts w:ascii="Times New Roman" w:hAnsi="Times New Roman" w:cs="Times New Roman"/>
          <w:sz w:val="28"/>
          <w:szCs w:val="28"/>
        </w:rPr>
        <w:t>.</w:t>
      </w:r>
      <w:r w:rsidR="009B0062">
        <w:rPr>
          <w:rFonts w:ascii="Times New Roman" w:hAnsi="Times New Roman" w:cs="Times New Roman"/>
          <w:sz w:val="28"/>
          <w:szCs w:val="28"/>
        </w:rPr>
        <w:t xml:space="preserve"> Из школ, в которых более 10 обучающихся</w:t>
      </w:r>
      <w:r w:rsidR="003C7AF2">
        <w:rPr>
          <w:rFonts w:ascii="Times New Roman" w:hAnsi="Times New Roman" w:cs="Times New Roman"/>
          <w:sz w:val="28"/>
          <w:szCs w:val="28"/>
        </w:rPr>
        <w:t>,</w:t>
      </w:r>
      <w:r w:rsidR="009B0062">
        <w:rPr>
          <w:rFonts w:ascii="Times New Roman" w:hAnsi="Times New Roman" w:cs="Times New Roman"/>
          <w:sz w:val="28"/>
          <w:szCs w:val="28"/>
        </w:rPr>
        <w:t xml:space="preserve"> выбрали профильную математику</w:t>
      </w:r>
      <w:r w:rsidR="003C7AF2">
        <w:rPr>
          <w:rFonts w:ascii="Times New Roman" w:hAnsi="Times New Roman" w:cs="Times New Roman"/>
          <w:sz w:val="28"/>
          <w:szCs w:val="28"/>
        </w:rPr>
        <w:t xml:space="preserve"> (</w:t>
      </w:r>
      <w:r w:rsidR="009B0062">
        <w:rPr>
          <w:rFonts w:ascii="Times New Roman" w:hAnsi="Times New Roman" w:cs="Times New Roman"/>
          <w:sz w:val="28"/>
          <w:szCs w:val="28"/>
        </w:rPr>
        <w:t>средний балл выше 10</w:t>
      </w:r>
      <w:r w:rsidR="003C7AF2">
        <w:rPr>
          <w:rFonts w:ascii="Times New Roman" w:hAnsi="Times New Roman" w:cs="Times New Roman"/>
          <w:sz w:val="28"/>
          <w:szCs w:val="28"/>
        </w:rPr>
        <w:t>)</w:t>
      </w:r>
      <w:r w:rsidR="004420B4">
        <w:rPr>
          <w:rFonts w:ascii="Times New Roman" w:hAnsi="Times New Roman" w:cs="Times New Roman"/>
          <w:sz w:val="28"/>
          <w:szCs w:val="28"/>
        </w:rPr>
        <w:t xml:space="preserve"> в</w:t>
      </w:r>
      <w:r w:rsidR="00295A5C">
        <w:rPr>
          <w:rFonts w:ascii="Times New Roman" w:hAnsi="Times New Roman" w:cs="Times New Roman"/>
          <w:sz w:val="28"/>
          <w:szCs w:val="28"/>
        </w:rPr>
        <w:t xml:space="preserve"> </w:t>
      </w:r>
      <w:r w:rsidR="009B0062" w:rsidRPr="009B0062">
        <w:rPr>
          <w:rFonts w:ascii="Times New Roman" w:hAnsi="Times New Roman" w:cs="Times New Roman"/>
          <w:sz w:val="28"/>
          <w:szCs w:val="28"/>
        </w:rPr>
        <w:t>МБОУ СОШ № 23 г. Владивосток</w:t>
      </w:r>
      <w:r w:rsidR="00B85956">
        <w:rPr>
          <w:rFonts w:ascii="Times New Roman" w:hAnsi="Times New Roman" w:cs="Times New Roman"/>
          <w:sz w:val="28"/>
          <w:szCs w:val="28"/>
        </w:rPr>
        <w:t>а</w:t>
      </w:r>
      <w:r w:rsidR="009B0062">
        <w:rPr>
          <w:rFonts w:ascii="Times New Roman" w:hAnsi="Times New Roman" w:cs="Times New Roman"/>
          <w:sz w:val="28"/>
          <w:szCs w:val="28"/>
        </w:rPr>
        <w:t>,</w:t>
      </w:r>
      <w:r w:rsidR="009B0062" w:rsidRPr="009B0062">
        <w:t xml:space="preserve"> </w:t>
      </w:r>
      <w:r w:rsidR="009B0062" w:rsidRPr="009B0062">
        <w:rPr>
          <w:rFonts w:ascii="Times New Roman" w:hAnsi="Times New Roman" w:cs="Times New Roman"/>
          <w:sz w:val="28"/>
          <w:szCs w:val="28"/>
        </w:rPr>
        <w:t>МАОУ СОШ № 25 г. Уссурийск</w:t>
      </w:r>
      <w:r w:rsidR="00B85956">
        <w:rPr>
          <w:rFonts w:ascii="Times New Roman" w:hAnsi="Times New Roman" w:cs="Times New Roman"/>
          <w:sz w:val="28"/>
          <w:szCs w:val="28"/>
        </w:rPr>
        <w:t>а</w:t>
      </w:r>
      <w:r w:rsidR="009B0062">
        <w:rPr>
          <w:rFonts w:ascii="Times New Roman" w:hAnsi="Times New Roman" w:cs="Times New Roman"/>
          <w:sz w:val="28"/>
          <w:szCs w:val="28"/>
        </w:rPr>
        <w:t>,</w:t>
      </w:r>
      <w:r w:rsidR="009B0062" w:rsidRPr="009B0062">
        <w:t xml:space="preserve"> </w:t>
      </w:r>
      <w:r w:rsidR="009B0062" w:rsidRPr="009B0062">
        <w:rPr>
          <w:rFonts w:ascii="Times New Roman" w:hAnsi="Times New Roman" w:cs="Times New Roman"/>
          <w:sz w:val="28"/>
          <w:szCs w:val="28"/>
        </w:rPr>
        <w:t>МБОУ СОШ № 11 г. Артем</w:t>
      </w:r>
      <w:r w:rsidR="00B85956">
        <w:rPr>
          <w:rFonts w:ascii="Times New Roman" w:hAnsi="Times New Roman" w:cs="Times New Roman"/>
          <w:sz w:val="28"/>
          <w:szCs w:val="28"/>
        </w:rPr>
        <w:t>а</w:t>
      </w:r>
      <w:r w:rsidR="009B0062">
        <w:rPr>
          <w:rFonts w:ascii="Times New Roman" w:hAnsi="Times New Roman" w:cs="Times New Roman"/>
          <w:sz w:val="28"/>
          <w:szCs w:val="28"/>
        </w:rPr>
        <w:t>,</w:t>
      </w:r>
      <w:r w:rsidR="009B0062" w:rsidRPr="009B0062">
        <w:t xml:space="preserve"> </w:t>
      </w:r>
      <w:r w:rsidR="009B0062" w:rsidRPr="009B0062">
        <w:rPr>
          <w:rFonts w:ascii="Times New Roman" w:hAnsi="Times New Roman" w:cs="Times New Roman"/>
          <w:sz w:val="28"/>
          <w:szCs w:val="28"/>
        </w:rPr>
        <w:t>МОБУ СОШ № 3 г. Арсеньев</w:t>
      </w:r>
      <w:r w:rsidR="00B85956">
        <w:rPr>
          <w:rFonts w:ascii="Times New Roman" w:hAnsi="Times New Roman" w:cs="Times New Roman"/>
          <w:sz w:val="28"/>
          <w:szCs w:val="28"/>
        </w:rPr>
        <w:t>а</w:t>
      </w:r>
      <w:r w:rsidR="009B0062">
        <w:rPr>
          <w:rFonts w:ascii="Times New Roman" w:hAnsi="Times New Roman" w:cs="Times New Roman"/>
          <w:sz w:val="28"/>
          <w:szCs w:val="28"/>
        </w:rPr>
        <w:t>.</w:t>
      </w:r>
    </w:p>
    <w:p w14:paraId="0B2F074A" w14:textId="6831C91F" w:rsidR="009C5122" w:rsidRPr="00031D74" w:rsidRDefault="004973EE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Низкие результаты </w:t>
      </w:r>
      <w:r w:rsidR="00FF4B23">
        <w:rPr>
          <w:rFonts w:ascii="Times New Roman" w:hAnsi="Times New Roman" w:cs="Times New Roman"/>
          <w:sz w:val="28"/>
          <w:szCs w:val="28"/>
        </w:rPr>
        <w:t xml:space="preserve">в </w:t>
      </w:r>
      <w:r w:rsidRPr="00E74547">
        <w:rPr>
          <w:rFonts w:ascii="Times New Roman" w:hAnsi="Times New Roman" w:cs="Times New Roman"/>
          <w:sz w:val="28"/>
          <w:szCs w:val="28"/>
        </w:rPr>
        <w:t>ОО</w:t>
      </w:r>
      <w:r w:rsidR="00031D74">
        <w:rPr>
          <w:rFonts w:ascii="Times New Roman" w:hAnsi="Times New Roman" w:cs="Times New Roman"/>
          <w:sz w:val="28"/>
          <w:szCs w:val="28"/>
        </w:rPr>
        <w:t xml:space="preserve"> (</w:t>
      </w:r>
      <w:r w:rsidRPr="00E74547">
        <w:rPr>
          <w:rFonts w:ascii="Times New Roman" w:hAnsi="Times New Roman" w:cs="Times New Roman"/>
          <w:b/>
          <w:bCs/>
          <w:sz w:val="28"/>
          <w:szCs w:val="28"/>
        </w:rPr>
        <w:t>средний балл</w:t>
      </w:r>
      <w:r w:rsidRPr="00E74547">
        <w:rPr>
          <w:rFonts w:ascii="Times New Roman" w:hAnsi="Times New Roman" w:cs="Times New Roman"/>
          <w:sz w:val="28"/>
          <w:szCs w:val="28"/>
        </w:rPr>
        <w:t xml:space="preserve"> ниже </w:t>
      </w:r>
      <w:r w:rsidR="00BC171A">
        <w:rPr>
          <w:rFonts w:ascii="Times New Roman" w:hAnsi="Times New Roman" w:cs="Times New Roman"/>
          <w:sz w:val="28"/>
          <w:szCs w:val="28"/>
        </w:rPr>
        <w:t>8</w:t>
      </w:r>
      <w:r w:rsidR="00031D74">
        <w:rPr>
          <w:rFonts w:ascii="Times New Roman" w:hAnsi="Times New Roman" w:cs="Times New Roman"/>
          <w:sz w:val="28"/>
          <w:szCs w:val="28"/>
        </w:rPr>
        <w:t>)</w:t>
      </w:r>
      <w:r w:rsidRPr="00E74547">
        <w:rPr>
          <w:rFonts w:ascii="Times New Roman" w:hAnsi="Times New Roman" w:cs="Times New Roman"/>
          <w:sz w:val="28"/>
          <w:szCs w:val="28"/>
        </w:rPr>
        <w:t xml:space="preserve"> продемонстрировали обучающиеся </w:t>
      </w:r>
      <w:r w:rsidR="00BC171A">
        <w:rPr>
          <w:rFonts w:ascii="Times New Roman" w:hAnsi="Times New Roman" w:cs="Times New Roman"/>
          <w:sz w:val="28"/>
          <w:szCs w:val="28"/>
        </w:rPr>
        <w:t>206</w:t>
      </w:r>
      <w:r w:rsidRPr="00E74547">
        <w:rPr>
          <w:rFonts w:ascii="Times New Roman" w:hAnsi="Times New Roman" w:cs="Times New Roman"/>
          <w:sz w:val="28"/>
          <w:szCs w:val="28"/>
        </w:rPr>
        <w:t xml:space="preserve"> школ из разны</w:t>
      </w:r>
      <w:r w:rsidR="00B95FA8" w:rsidRPr="00E74547">
        <w:rPr>
          <w:rFonts w:ascii="Times New Roman" w:hAnsi="Times New Roman" w:cs="Times New Roman"/>
          <w:sz w:val="28"/>
          <w:szCs w:val="28"/>
        </w:rPr>
        <w:t>х муниципалитетов.</w:t>
      </w:r>
      <w:r w:rsidR="00BC171A">
        <w:rPr>
          <w:rFonts w:ascii="Times New Roman" w:hAnsi="Times New Roman" w:cs="Times New Roman"/>
          <w:sz w:val="28"/>
          <w:szCs w:val="28"/>
        </w:rPr>
        <w:t xml:space="preserve"> При этом, если ссылаться на</w:t>
      </w:r>
      <w:r w:rsidR="009C5122">
        <w:rPr>
          <w:rFonts w:ascii="Times New Roman" w:hAnsi="Times New Roman" w:cs="Times New Roman"/>
          <w:sz w:val="28"/>
          <w:szCs w:val="28"/>
        </w:rPr>
        <w:t xml:space="preserve"> решение комиссии Федеральной службы по надзору</w:t>
      </w:r>
      <w:r w:rsidR="009C5122" w:rsidRPr="009C5122">
        <w:t xml:space="preserve"> </w:t>
      </w:r>
      <w:r w:rsidR="009C5122" w:rsidRPr="009C5122">
        <w:rPr>
          <w:rFonts w:ascii="Times New Roman" w:hAnsi="Times New Roman" w:cs="Times New Roman"/>
          <w:sz w:val="28"/>
          <w:szCs w:val="28"/>
        </w:rPr>
        <w:t xml:space="preserve">в сфере образования и науки по установлению соответствия между первичными баллами и тестовыми </w:t>
      </w:r>
      <w:r w:rsidR="00031D74">
        <w:rPr>
          <w:rFonts w:ascii="Times New Roman" w:hAnsi="Times New Roman" w:cs="Times New Roman"/>
          <w:sz w:val="28"/>
          <w:szCs w:val="28"/>
        </w:rPr>
        <w:t>ЕГЭ</w:t>
      </w:r>
      <w:r w:rsidR="00752207">
        <w:rPr>
          <w:rFonts w:ascii="Times New Roman" w:hAnsi="Times New Roman" w:cs="Times New Roman"/>
          <w:sz w:val="28"/>
          <w:szCs w:val="28"/>
        </w:rPr>
        <w:t xml:space="preserve"> (</w:t>
      </w:r>
      <w:r w:rsidR="00752207" w:rsidRPr="00752207">
        <w:rPr>
          <w:rFonts w:ascii="Times New Roman" w:hAnsi="Times New Roman" w:cs="Times New Roman"/>
          <w:sz w:val="28"/>
          <w:szCs w:val="28"/>
        </w:rPr>
        <w:t xml:space="preserve">протоколы Комиссии от 31.03.2023 </w:t>
      </w:r>
      <w:r w:rsidR="00B859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2207" w:rsidRPr="00752207">
        <w:rPr>
          <w:rFonts w:ascii="Times New Roman" w:hAnsi="Times New Roman" w:cs="Times New Roman"/>
          <w:sz w:val="28"/>
          <w:szCs w:val="28"/>
        </w:rPr>
        <w:t>№ 04-1/КИД</w:t>
      </w:r>
      <w:r w:rsidR="00752207">
        <w:rPr>
          <w:rFonts w:ascii="Times New Roman" w:hAnsi="Times New Roman" w:cs="Times New Roman"/>
          <w:sz w:val="28"/>
          <w:szCs w:val="28"/>
        </w:rPr>
        <w:t>)</w:t>
      </w:r>
      <w:r w:rsidR="009C5122">
        <w:rPr>
          <w:rFonts w:ascii="Times New Roman" w:hAnsi="Times New Roman" w:cs="Times New Roman"/>
          <w:sz w:val="28"/>
          <w:szCs w:val="28"/>
        </w:rPr>
        <w:t xml:space="preserve">, то только в 36 </w:t>
      </w:r>
      <w:r w:rsidR="00B85956">
        <w:rPr>
          <w:rFonts w:ascii="Times New Roman" w:hAnsi="Times New Roman" w:cs="Times New Roman"/>
          <w:sz w:val="28"/>
          <w:szCs w:val="28"/>
        </w:rPr>
        <w:t>ОО</w:t>
      </w:r>
      <w:r w:rsidR="009C5122">
        <w:rPr>
          <w:rFonts w:ascii="Times New Roman" w:hAnsi="Times New Roman" w:cs="Times New Roman"/>
          <w:sz w:val="28"/>
          <w:szCs w:val="28"/>
        </w:rPr>
        <w:t xml:space="preserve"> минимальный порог не достиг </w:t>
      </w:r>
      <w:r w:rsidR="009C5122" w:rsidRPr="004420B4">
        <w:rPr>
          <w:rFonts w:ascii="Times New Roman" w:hAnsi="Times New Roman" w:cs="Times New Roman"/>
          <w:b/>
          <w:bCs/>
          <w:sz w:val="28"/>
          <w:szCs w:val="28"/>
        </w:rPr>
        <w:t xml:space="preserve">5 баллов </w:t>
      </w:r>
      <w:r w:rsidR="009C5122" w:rsidRPr="00031D74">
        <w:rPr>
          <w:rFonts w:ascii="Times New Roman" w:hAnsi="Times New Roman" w:cs="Times New Roman"/>
          <w:bCs/>
          <w:sz w:val="28"/>
          <w:szCs w:val="28"/>
        </w:rPr>
        <w:t>(27 тестовых баллов</w:t>
      </w:r>
      <w:r w:rsidR="00031D74" w:rsidRPr="00031D7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312B38" w:rsidRPr="00031D74">
        <w:rPr>
          <w:rFonts w:ascii="Times New Roman" w:hAnsi="Times New Roman" w:cs="Times New Roman"/>
          <w:bCs/>
          <w:sz w:val="28"/>
          <w:szCs w:val="28"/>
        </w:rPr>
        <w:t xml:space="preserve"> минимальное количество баллов </w:t>
      </w:r>
      <w:r w:rsidR="00031D74" w:rsidRPr="00031D74">
        <w:rPr>
          <w:rFonts w:ascii="Times New Roman" w:hAnsi="Times New Roman" w:cs="Times New Roman"/>
          <w:bCs/>
          <w:sz w:val="28"/>
          <w:szCs w:val="28"/>
        </w:rPr>
        <w:t>ЕГЭ</w:t>
      </w:r>
      <w:r w:rsidR="00312B38" w:rsidRPr="00031D74">
        <w:rPr>
          <w:rFonts w:ascii="Times New Roman" w:hAnsi="Times New Roman" w:cs="Times New Roman"/>
          <w:bCs/>
          <w:sz w:val="28"/>
          <w:szCs w:val="28"/>
        </w:rPr>
        <w:t>, подтверждающе</w:t>
      </w:r>
      <w:r w:rsidR="00031D74" w:rsidRPr="00031D74">
        <w:rPr>
          <w:rFonts w:ascii="Times New Roman" w:hAnsi="Times New Roman" w:cs="Times New Roman"/>
          <w:bCs/>
          <w:sz w:val="28"/>
          <w:szCs w:val="28"/>
        </w:rPr>
        <w:t>е</w:t>
      </w:r>
      <w:r w:rsidR="00312B38" w:rsidRPr="00031D74">
        <w:rPr>
          <w:rFonts w:ascii="Times New Roman" w:hAnsi="Times New Roman" w:cs="Times New Roman"/>
          <w:bCs/>
          <w:sz w:val="28"/>
          <w:szCs w:val="28"/>
        </w:rPr>
        <w:t xml:space="preserve"> освоение образовательной программы среднего общего образования</w:t>
      </w:r>
      <w:r w:rsidR="009C5122" w:rsidRPr="00031D74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BA985DC" w14:textId="23DDE66E" w:rsidR="00B95FA8" w:rsidRDefault="00B95FA8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В </w:t>
      </w:r>
      <w:r w:rsidR="00295A5C">
        <w:rPr>
          <w:rFonts w:ascii="Times New Roman" w:hAnsi="Times New Roman" w:cs="Times New Roman"/>
          <w:sz w:val="28"/>
          <w:szCs w:val="28"/>
        </w:rPr>
        <w:t>пяти</w:t>
      </w:r>
      <w:r w:rsidRPr="00E74547">
        <w:rPr>
          <w:rFonts w:ascii="Times New Roman" w:hAnsi="Times New Roman" w:cs="Times New Roman"/>
          <w:sz w:val="28"/>
          <w:szCs w:val="28"/>
        </w:rPr>
        <w:t xml:space="preserve"> школах средний балл не достиг и </w:t>
      </w:r>
      <w:r w:rsidR="005D4443">
        <w:rPr>
          <w:rFonts w:ascii="Times New Roman" w:hAnsi="Times New Roman" w:cs="Times New Roman"/>
          <w:sz w:val="28"/>
          <w:szCs w:val="28"/>
        </w:rPr>
        <w:t>двух</w:t>
      </w:r>
      <w:r w:rsidRPr="00E74547">
        <w:rPr>
          <w:rFonts w:ascii="Times New Roman" w:hAnsi="Times New Roman" w:cs="Times New Roman"/>
          <w:sz w:val="28"/>
          <w:szCs w:val="28"/>
        </w:rPr>
        <w:t xml:space="preserve"> первичных баллов: </w:t>
      </w:r>
      <w:r w:rsidR="00295A5C" w:rsidRPr="00295A5C">
        <w:rPr>
          <w:rFonts w:ascii="Times New Roman" w:hAnsi="Times New Roman" w:cs="Times New Roman"/>
          <w:sz w:val="28"/>
          <w:szCs w:val="28"/>
        </w:rPr>
        <w:t>МОБУ СОШ № 3 с. Рудная Пристань Дальнегорск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="00295A5C" w:rsidRPr="00295A5C">
        <w:rPr>
          <w:rFonts w:ascii="Times New Roman" w:hAnsi="Times New Roman" w:cs="Times New Roman"/>
          <w:sz w:val="28"/>
          <w:szCs w:val="28"/>
        </w:rPr>
        <w:t xml:space="preserve"> ГО</w:t>
      </w:r>
      <w:r w:rsidRPr="00E74547">
        <w:rPr>
          <w:rFonts w:ascii="Times New Roman" w:hAnsi="Times New Roman" w:cs="Times New Roman"/>
          <w:sz w:val="28"/>
          <w:szCs w:val="28"/>
        </w:rPr>
        <w:t xml:space="preserve"> (средний балл </w:t>
      </w:r>
      <w:r w:rsidR="00295A5C">
        <w:rPr>
          <w:rFonts w:ascii="Times New Roman" w:hAnsi="Times New Roman" w:cs="Times New Roman"/>
          <w:sz w:val="28"/>
          <w:szCs w:val="28"/>
        </w:rPr>
        <w:t>0</w:t>
      </w:r>
      <w:r w:rsidRPr="00E74547">
        <w:rPr>
          <w:rFonts w:ascii="Times New Roman" w:hAnsi="Times New Roman" w:cs="Times New Roman"/>
          <w:sz w:val="28"/>
          <w:szCs w:val="28"/>
        </w:rPr>
        <w:t xml:space="preserve">), </w:t>
      </w:r>
      <w:r w:rsidR="00295A5C" w:rsidRPr="00295A5C">
        <w:rPr>
          <w:rFonts w:ascii="Times New Roman" w:hAnsi="Times New Roman" w:cs="Times New Roman"/>
          <w:sz w:val="28"/>
          <w:szCs w:val="28"/>
        </w:rPr>
        <w:t>МКОУ СОШ с. Новолитовск Партизанск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="00295A5C" w:rsidRPr="00295A5C">
        <w:rPr>
          <w:rFonts w:ascii="Times New Roman" w:hAnsi="Times New Roman" w:cs="Times New Roman"/>
          <w:sz w:val="28"/>
          <w:szCs w:val="28"/>
        </w:rPr>
        <w:t xml:space="preserve"> МР</w:t>
      </w:r>
      <w:r w:rsidRPr="00E74547">
        <w:rPr>
          <w:rFonts w:ascii="Times New Roman" w:hAnsi="Times New Roman" w:cs="Times New Roman"/>
          <w:sz w:val="28"/>
          <w:szCs w:val="28"/>
        </w:rPr>
        <w:t xml:space="preserve"> (средний балл </w:t>
      </w:r>
      <w:r w:rsidR="00295A5C">
        <w:rPr>
          <w:rFonts w:ascii="Times New Roman" w:hAnsi="Times New Roman" w:cs="Times New Roman"/>
          <w:sz w:val="28"/>
          <w:szCs w:val="28"/>
        </w:rPr>
        <w:t>0,5</w:t>
      </w:r>
      <w:r w:rsidRPr="00E74547">
        <w:rPr>
          <w:rFonts w:ascii="Times New Roman" w:hAnsi="Times New Roman" w:cs="Times New Roman"/>
          <w:sz w:val="28"/>
          <w:szCs w:val="28"/>
        </w:rPr>
        <w:t xml:space="preserve">), </w:t>
      </w:r>
      <w:r w:rsidR="00295A5C" w:rsidRPr="00295A5C">
        <w:rPr>
          <w:rFonts w:ascii="Times New Roman" w:hAnsi="Times New Roman" w:cs="Times New Roman"/>
          <w:sz w:val="28"/>
          <w:szCs w:val="28"/>
        </w:rPr>
        <w:t>МОБУ СОШ № 13 Пожарск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="00295A5C" w:rsidRPr="00295A5C">
        <w:rPr>
          <w:rFonts w:ascii="Times New Roman" w:hAnsi="Times New Roman" w:cs="Times New Roman"/>
          <w:sz w:val="28"/>
          <w:szCs w:val="28"/>
        </w:rPr>
        <w:t xml:space="preserve"> МР</w:t>
      </w:r>
      <w:r w:rsidR="00295A5C">
        <w:rPr>
          <w:rFonts w:ascii="Times New Roman" w:hAnsi="Times New Roman" w:cs="Times New Roman"/>
          <w:sz w:val="28"/>
          <w:szCs w:val="28"/>
        </w:rPr>
        <w:t>,</w:t>
      </w:r>
      <w:r w:rsidR="00295A5C" w:rsidRPr="00295A5C">
        <w:t xml:space="preserve"> </w:t>
      </w:r>
      <w:r w:rsidR="00295A5C" w:rsidRPr="00295A5C">
        <w:rPr>
          <w:rFonts w:ascii="Times New Roman" w:hAnsi="Times New Roman" w:cs="Times New Roman"/>
          <w:sz w:val="28"/>
          <w:szCs w:val="28"/>
        </w:rPr>
        <w:t>МКОУ СОШ № 26 с. Мельничное Красноармейск</w:t>
      </w:r>
      <w:r w:rsidR="00B85956">
        <w:rPr>
          <w:rFonts w:ascii="Times New Roman" w:hAnsi="Times New Roman" w:cs="Times New Roman"/>
          <w:sz w:val="28"/>
          <w:szCs w:val="28"/>
        </w:rPr>
        <w:t>ого</w:t>
      </w:r>
      <w:r w:rsidR="00295A5C" w:rsidRPr="00295A5C">
        <w:rPr>
          <w:rFonts w:ascii="Times New Roman" w:hAnsi="Times New Roman" w:cs="Times New Roman"/>
          <w:sz w:val="28"/>
          <w:szCs w:val="28"/>
        </w:rPr>
        <w:t xml:space="preserve"> МР</w:t>
      </w:r>
      <w:r w:rsidR="00295A5C">
        <w:rPr>
          <w:rFonts w:ascii="Times New Roman" w:hAnsi="Times New Roman" w:cs="Times New Roman"/>
          <w:sz w:val="28"/>
          <w:szCs w:val="28"/>
        </w:rPr>
        <w:t>,</w:t>
      </w:r>
      <w:r w:rsidR="00295A5C" w:rsidRPr="00295A5C">
        <w:t xml:space="preserve"> </w:t>
      </w:r>
      <w:r w:rsidR="00295A5C" w:rsidRPr="00295A5C">
        <w:rPr>
          <w:rFonts w:ascii="Times New Roman" w:hAnsi="Times New Roman" w:cs="Times New Roman"/>
          <w:sz w:val="28"/>
          <w:szCs w:val="28"/>
        </w:rPr>
        <w:t>МБОУ СОШ № 258 ГО ЗАТО Фокино</w:t>
      </w:r>
      <w:r w:rsidRPr="00E74547">
        <w:rPr>
          <w:rFonts w:ascii="Times New Roman" w:hAnsi="Times New Roman" w:cs="Times New Roman"/>
          <w:sz w:val="28"/>
          <w:szCs w:val="28"/>
        </w:rPr>
        <w:t xml:space="preserve"> (средний балл </w:t>
      </w:r>
      <w:r w:rsidR="00295A5C">
        <w:rPr>
          <w:rFonts w:ascii="Times New Roman" w:hAnsi="Times New Roman" w:cs="Times New Roman"/>
          <w:sz w:val="28"/>
          <w:szCs w:val="28"/>
        </w:rPr>
        <w:t>1</w:t>
      </w:r>
      <w:r w:rsidRPr="00E74547">
        <w:rPr>
          <w:rFonts w:ascii="Times New Roman" w:hAnsi="Times New Roman" w:cs="Times New Roman"/>
          <w:sz w:val="28"/>
          <w:szCs w:val="28"/>
        </w:rPr>
        <w:t>).</w:t>
      </w:r>
    </w:p>
    <w:p w14:paraId="4E296EBD" w14:textId="12DDC755" w:rsidR="00B85956" w:rsidRDefault="00B8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C7B82F" w14:textId="6DEEAA5E" w:rsidR="00783EE9" w:rsidRDefault="00783EE9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E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выполнения отдельных заданий </w:t>
      </w:r>
      <w:r w:rsidR="00031D74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540079A9" w14:textId="77777777" w:rsidR="00466715" w:rsidRPr="00A61ED9" w:rsidRDefault="00466715" w:rsidP="006D268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32" w:type="pct"/>
        <w:tblLayout w:type="fixed"/>
        <w:tblLook w:val="04A0" w:firstRow="1" w:lastRow="0" w:firstColumn="1" w:lastColumn="0" w:noHBand="0" w:noVBand="1"/>
      </w:tblPr>
      <w:tblGrid>
        <w:gridCol w:w="483"/>
        <w:gridCol w:w="4047"/>
        <w:gridCol w:w="993"/>
        <w:gridCol w:w="851"/>
        <w:gridCol w:w="993"/>
        <w:gridCol w:w="1134"/>
        <w:gridCol w:w="1275"/>
      </w:tblGrid>
      <w:tr w:rsidR="00346B02" w:rsidRPr="00B85956" w14:paraId="0BDEEAAF" w14:textId="77777777" w:rsidTr="00B85956">
        <w:trPr>
          <w:tblHeader/>
        </w:trPr>
        <w:tc>
          <w:tcPr>
            <w:tcW w:w="247" w:type="pct"/>
            <w:vMerge w:val="restart"/>
            <w:textDirection w:val="btLr"/>
            <w:vAlign w:val="center"/>
          </w:tcPr>
          <w:p w14:paraId="7B6347AD" w14:textId="77777777" w:rsidR="00DA5299" w:rsidRPr="00B85956" w:rsidRDefault="00DA5299" w:rsidP="006D26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>№ задания в КИМ</w:t>
            </w:r>
          </w:p>
        </w:tc>
        <w:tc>
          <w:tcPr>
            <w:tcW w:w="2070" w:type="pct"/>
            <w:vMerge w:val="restart"/>
            <w:textDirection w:val="btLr"/>
            <w:vAlign w:val="center"/>
          </w:tcPr>
          <w:p w14:paraId="2AC1BFD8" w14:textId="77777777" w:rsidR="00DA5299" w:rsidRPr="00B85956" w:rsidRDefault="00DA5299" w:rsidP="006D26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>Проверяемые элементы содержания / умения</w:t>
            </w:r>
          </w:p>
        </w:tc>
        <w:tc>
          <w:tcPr>
            <w:tcW w:w="508" w:type="pct"/>
            <w:vMerge w:val="restart"/>
            <w:textDirection w:val="btLr"/>
            <w:vAlign w:val="center"/>
          </w:tcPr>
          <w:p w14:paraId="65E98F04" w14:textId="5B257EEB" w:rsidR="00DA5299" w:rsidRPr="00B85956" w:rsidRDefault="00DA5299" w:rsidP="006D268F">
            <w:pPr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 xml:space="preserve">Уровень сложности задания </w:t>
            </w:r>
          </w:p>
          <w:p w14:paraId="4C208C95" w14:textId="77777777" w:rsidR="00DA5299" w:rsidRPr="00B85956" w:rsidRDefault="00DA5299" w:rsidP="006D268F">
            <w:pPr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>(Б – базовый, П – повышенный, В - высокий)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14:paraId="17BDFAD6" w14:textId="7907ABDC" w:rsidR="00DA5299" w:rsidRPr="00B85956" w:rsidRDefault="00DA5299" w:rsidP="006D26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>Средний процент выполнения</w:t>
            </w:r>
          </w:p>
        </w:tc>
        <w:tc>
          <w:tcPr>
            <w:tcW w:w="1740" w:type="pct"/>
            <w:gridSpan w:val="3"/>
          </w:tcPr>
          <w:p w14:paraId="6E4C9AE3" w14:textId="77777777" w:rsidR="00DA5299" w:rsidRPr="00B85956" w:rsidRDefault="00DA5299" w:rsidP="006D26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>Процент выполнения задания</w:t>
            </w:r>
          </w:p>
        </w:tc>
      </w:tr>
      <w:tr w:rsidR="00B85956" w:rsidRPr="00B85956" w14:paraId="030B9178" w14:textId="77777777" w:rsidTr="00B85956">
        <w:trPr>
          <w:cantSplit/>
          <w:trHeight w:val="2547"/>
          <w:tblHeader/>
        </w:trPr>
        <w:tc>
          <w:tcPr>
            <w:tcW w:w="247" w:type="pct"/>
            <w:vMerge/>
          </w:tcPr>
          <w:p w14:paraId="01DDE490" w14:textId="77777777" w:rsidR="00DA5299" w:rsidRPr="00B85956" w:rsidRDefault="00DA5299" w:rsidP="006D26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0" w:type="pct"/>
            <w:vMerge/>
          </w:tcPr>
          <w:p w14:paraId="38962980" w14:textId="77777777" w:rsidR="00DA5299" w:rsidRPr="00B85956" w:rsidRDefault="00DA5299" w:rsidP="006D26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08" w:type="pct"/>
            <w:vMerge/>
          </w:tcPr>
          <w:p w14:paraId="73C2EE63" w14:textId="77777777" w:rsidR="00DA5299" w:rsidRPr="00B85956" w:rsidRDefault="00DA5299" w:rsidP="006D26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5" w:type="pct"/>
            <w:vMerge/>
          </w:tcPr>
          <w:p w14:paraId="18404979" w14:textId="77777777" w:rsidR="00DA5299" w:rsidRPr="00B85956" w:rsidRDefault="00DA5299" w:rsidP="006D26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08" w:type="pct"/>
            <w:textDirection w:val="btLr"/>
            <w:vAlign w:val="center"/>
          </w:tcPr>
          <w:p w14:paraId="754F6405" w14:textId="77777777" w:rsidR="00DA5299" w:rsidRPr="00B85956" w:rsidRDefault="00DA5299" w:rsidP="006D26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>в группе не набравших минимальный балл</w:t>
            </w:r>
          </w:p>
        </w:tc>
        <w:tc>
          <w:tcPr>
            <w:tcW w:w="580" w:type="pct"/>
            <w:textDirection w:val="btLr"/>
            <w:vAlign w:val="center"/>
          </w:tcPr>
          <w:p w14:paraId="01BD1572" w14:textId="77777777" w:rsidR="00DA5299" w:rsidRPr="00B85956" w:rsidRDefault="00DA5299" w:rsidP="006D26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>В группе набравших от минимального балла до 79% от максимального балла</w:t>
            </w:r>
          </w:p>
        </w:tc>
        <w:tc>
          <w:tcPr>
            <w:tcW w:w="653" w:type="pct"/>
            <w:textDirection w:val="btLr"/>
            <w:vAlign w:val="center"/>
          </w:tcPr>
          <w:p w14:paraId="4DEC732E" w14:textId="77777777" w:rsidR="00DA5299" w:rsidRPr="00B85956" w:rsidRDefault="00DA5299" w:rsidP="006D26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956">
              <w:rPr>
                <w:rFonts w:ascii="Times New Roman" w:hAnsi="Times New Roman" w:cs="Times New Roman"/>
                <w:i/>
                <w:iCs/>
              </w:rPr>
              <w:t>В группе набравших более 80% от максимального балла</w:t>
            </w:r>
          </w:p>
        </w:tc>
      </w:tr>
      <w:tr w:rsidR="00B85956" w:rsidRPr="00B85956" w14:paraId="0A1F0FA1" w14:textId="77777777" w:rsidTr="00B85956">
        <w:tc>
          <w:tcPr>
            <w:tcW w:w="247" w:type="pct"/>
          </w:tcPr>
          <w:p w14:paraId="6DD86655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pct"/>
          </w:tcPr>
          <w:p w14:paraId="21DABE7F" w14:textId="43D63CA2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  <w:spacing w:val="-2"/>
              </w:rPr>
              <w:t xml:space="preserve">Уметь </w:t>
            </w:r>
            <w:r w:rsidRPr="00B85956">
              <w:rPr>
                <w:rFonts w:ascii="Times New Roman" w:hAnsi="Times New Roman" w:cs="Times New Roman"/>
              </w:rPr>
              <w:t>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  <w:tc>
          <w:tcPr>
            <w:tcW w:w="508" w:type="pct"/>
          </w:tcPr>
          <w:p w14:paraId="5FCAE307" w14:textId="5D4D188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7C08" w14:textId="22982966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F561" w14:textId="3650A376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661A" w14:textId="47ABF936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C172" w14:textId="1124CAA3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58B25C6D" w14:textId="77777777" w:rsidTr="00B85956">
        <w:tc>
          <w:tcPr>
            <w:tcW w:w="247" w:type="pct"/>
          </w:tcPr>
          <w:p w14:paraId="64A74577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pct"/>
          </w:tcPr>
          <w:p w14:paraId="0020C5FE" w14:textId="2AD12064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оперировать понятиями: вектор, координаты вектора, сумма векторов, произведение вектора на число, скалярное произведение, угол между векторами</w:t>
            </w:r>
          </w:p>
        </w:tc>
        <w:tc>
          <w:tcPr>
            <w:tcW w:w="508" w:type="pct"/>
          </w:tcPr>
          <w:p w14:paraId="04585A00" w14:textId="66CBDD22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525F" w14:textId="4F93B008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DA58" w14:textId="5B1BC419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EC5" w14:textId="2CC3BA56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1C60" w14:textId="305CF6FA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33B4D0AC" w14:textId="77777777" w:rsidTr="00B85956">
        <w:tc>
          <w:tcPr>
            <w:tcW w:w="247" w:type="pct"/>
          </w:tcPr>
          <w:p w14:paraId="4D909B5C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pct"/>
          </w:tcPr>
          <w:p w14:paraId="3FA5097D" w14:textId="74C10F97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вычислять вероятность</w:t>
            </w:r>
          </w:p>
        </w:tc>
        <w:tc>
          <w:tcPr>
            <w:tcW w:w="508" w:type="pct"/>
          </w:tcPr>
          <w:p w14:paraId="3969DDEC" w14:textId="39F767D9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7496" w14:textId="161F7B2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6DC4" w14:textId="056EBA5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D8CA" w14:textId="2C869312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7607" w14:textId="3B18A927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38022CE7" w14:textId="77777777" w:rsidTr="00B85956">
        <w:tc>
          <w:tcPr>
            <w:tcW w:w="247" w:type="pct"/>
          </w:tcPr>
          <w:p w14:paraId="3AB62011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pct"/>
          </w:tcPr>
          <w:p w14:paraId="77F8EDE3" w14:textId="225DF9ED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вычислять вероятность</w:t>
            </w:r>
          </w:p>
        </w:tc>
        <w:tc>
          <w:tcPr>
            <w:tcW w:w="508" w:type="pct"/>
          </w:tcPr>
          <w:p w14:paraId="23CB02C5" w14:textId="379077C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0939" w14:textId="696B3923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9863" w14:textId="19FBDF0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F26" w14:textId="54453FAB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4ED5" w14:textId="7AA1086A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B85956" w:rsidRPr="00B85956" w14:paraId="2270FAEF" w14:textId="77777777" w:rsidTr="00B85956">
        <w:tc>
          <w:tcPr>
            <w:tcW w:w="247" w:type="pct"/>
          </w:tcPr>
          <w:p w14:paraId="4681667F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pct"/>
          </w:tcPr>
          <w:p w14:paraId="6D45E209" w14:textId="4B53C833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решать показательные уравнения</w:t>
            </w:r>
          </w:p>
        </w:tc>
        <w:tc>
          <w:tcPr>
            <w:tcW w:w="508" w:type="pct"/>
          </w:tcPr>
          <w:p w14:paraId="2CFD738C" w14:textId="7DCE0230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9A81" w14:textId="5ECC196B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F5C5" w14:textId="04175993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52B" w14:textId="78AE59B1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1ADA" w14:textId="346EE767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56D1B6C6" w14:textId="77777777" w:rsidTr="00B85956">
        <w:tc>
          <w:tcPr>
            <w:tcW w:w="247" w:type="pct"/>
          </w:tcPr>
          <w:p w14:paraId="63575F37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pct"/>
          </w:tcPr>
          <w:p w14:paraId="29ECAA42" w14:textId="320A28D5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выполнять преобразования выражений со степенями и логарифмами</w:t>
            </w:r>
          </w:p>
        </w:tc>
        <w:tc>
          <w:tcPr>
            <w:tcW w:w="508" w:type="pct"/>
          </w:tcPr>
          <w:p w14:paraId="774C6151" w14:textId="4A5A2296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5B3C" w14:textId="0C363520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DB8D" w14:textId="3146C7FD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6007" w14:textId="6CB3F3D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C20A" w14:textId="1FA97921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4B89CEB2" w14:textId="77777777" w:rsidTr="00B85956">
        <w:tc>
          <w:tcPr>
            <w:tcW w:w="247" w:type="pct"/>
          </w:tcPr>
          <w:p w14:paraId="465DAC29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pct"/>
          </w:tcPr>
          <w:p w14:paraId="12A27FC2" w14:textId="3FD35DA1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  <w:tc>
          <w:tcPr>
            <w:tcW w:w="508" w:type="pct"/>
          </w:tcPr>
          <w:p w14:paraId="7F0BE74D" w14:textId="01091040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6D29" w14:textId="5591FD8A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7EDB" w14:textId="2EBE04FF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3E8" w14:textId="064E4F3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27F0" w14:textId="5CBA9DDF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78271454" w14:textId="77777777" w:rsidTr="00B85956">
        <w:tc>
          <w:tcPr>
            <w:tcW w:w="247" w:type="pct"/>
          </w:tcPr>
          <w:p w14:paraId="00CB5876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pct"/>
          </w:tcPr>
          <w:p w14:paraId="140D5986" w14:textId="64AA3969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 xml:space="preserve">Уметь оперировать понятиями: функция, экстремум функции, наибольшее и наименьшее значения функции на промежутке, производная функции, первообразная; использовать производную для исследования функций, находить наибольшие и наименьшие значения функций </w:t>
            </w:r>
          </w:p>
        </w:tc>
        <w:tc>
          <w:tcPr>
            <w:tcW w:w="508" w:type="pct"/>
          </w:tcPr>
          <w:p w14:paraId="5F301510" w14:textId="28C1D1A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F2AC" w14:textId="11CD06FF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934" w14:textId="605CF80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5C3" w14:textId="6FF389BB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3AAE" w14:textId="765610C5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2181927F" w14:textId="77777777" w:rsidTr="00B85956">
        <w:tc>
          <w:tcPr>
            <w:tcW w:w="247" w:type="pct"/>
          </w:tcPr>
          <w:p w14:paraId="0E43C2AB" w14:textId="77777777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pct"/>
          </w:tcPr>
          <w:p w14:paraId="588FE02E" w14:textId="4F55CCC7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  <w:tc>
          <w:tcPr>
            <w:tcW w:w="508" w:type="pct"/>
          </w:tcPr>
          <w:p w14:paraId="2298182F" w14:textId="09A02C1A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3E3" w14:textId="2C83BAE7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79E0" w14:textId="7CE5F648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5B1F" w14:textId="58E7A59F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7873" w14:textId="5AB03F42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5845D4BF" w14:textId="77777777" w:rsidTr="00B85956">
        <w:tc>
          <w:tcPr>
            <w:tcW w:w="247" w:type="pct"/>
          </w:tcPr>
          <w:p w14:paraId="3BE4A1BD" w14:textId="1E42E5A1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pct"/>
          </w:tcPr>
          <w:p w14:paraId="4D1DAAA0" w14:textId="07701A3F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оперировать понятиями: линейная функция, квадратичная функция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6278EB3" w14:textId="0B2B2638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22F3" w14:textId="27331A29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876A" w14:textId="252C867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BDC1" w14:textId="286F4689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838E" w14:textId="08A57D25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95A5C" w:rsidRPr="00B85956" w14:paraId="6DB89B16" w14:textId="77777777" w:rsidTr="00B85956"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14:paraId="0A049AF0" w14:textId="75AB062E" w:rsidR="00295A5C" w:rsidRPr="00B85956" w:rsidRDefault="00295A5C" w:rsidP="006D26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956">
              <w:rPr>
                <w:rFonts w:ascii="Times New Roman" w:hAnsi="Times New Roman" w:cs="Times New Roman"/>
                <w:color w:val="000000"/>
              </w:rPr>
              <w:t>Часть 2</w:t>
            </w:r>
          </w:p>
        </w:tc>
      </w:tr>
      <w:tr w:rsidR="00B85956" w:rsidRPr="00B85956" w14:paraId="79AD7792" w14:textId="77777777" w:rsidTr="00B85956">
        <w:tc>
          <w:tcPr>
            <w:tcW w:w="247" w:type="pct"/>
          </w:tcPr>
          <w:p w14:paraId="19567777" w14:textId="10C1D8B5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0" w:type="pct"/>
          </w:tcPr>
          <w:p w14:paraId="2531BCF7" w14:textId="780AC23E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решать тригонометрические уравнения</w:t>
            </w:r>
          </w:p>
        </w:tc>
        <w:tc>
          <w:tcPr>
            <w:tcW w:w="508" w:type="pct"/>
          </w:tcPr>
          <w:p w14:paraId="002B1412" w14:textId="1C90452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9CD5" w14:textId="75EC7CE6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43E4" w14:textId="0C80712E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3F9F" w14:textId="36829B4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931" w14:textId="4B8C852E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B85956" w:rsidRPr="00B85956" w14:paraId="541F849C" w14:textId="77777777" w:rsidTr="00B85956">
        <w:tc>
          <w:tcPr>
            <w:tcW w:w="247" w:type="pct"/>
          </w:tcPr>
          <w:p w14:paraId="0A943184" w14:textId="51C8A2BB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0" w:type="pct"/>
          </w:tcPr>
          <w:p w14:paraId="723C41C2" w14:textId="1917B7AD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решать уравнения, неравенства и системы с помощью различных приёмов</w:t>
            </w:r>
          </w:p>
        </w:tc>
        <w:tc>
          <w:tcPr>
            <w:tcW w:w="508" w:type="pct"/>
          </w:tcPr>
          <w:p w14:paraId="0CB3A125" w14:textId="65B93038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10C" w14:textId="68DE15FE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9392" w14:textId="2AFE9AC6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3C8D" w14:textId="04846E2F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D85E" w14:textId="6783A2CA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0462CDBD" w14:textId="77777777" w:rsidTr="00B85956">
        <w:tc>
          <w:tcPr>
            <w:tcW w:w="247" w:type="pct"/>
          </w:tcPr>
          <w:p w14:paraId="4983146F" w14:textId="3DEE3639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70" w:type="pct"/>
          </w:tcPr>
          <w:p w14:paraId="44B3B167" w14:textId="76A30265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оперировать понятиями: точка, прямая, отрезок, луч, величина угла; использовать при решении задач изученные факты и теоремы планиметрии, использовать геометрические отношения при решении задач; находить и вычислять геометрические величины (длина, угол, площадь), используя изученные формулы и методы</w:t>
            </w:r>
          </w:p>
        </w:tc>
        <w:tc>
          <w:tcPr>
            <w:tcW w:w="508" w:type="pct"/>
          </w:tcPr>
          <w:p w14:paraId="3CA99668" w14:textId="0C7BD2C0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F364" w14:textId="4009158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1479" w14:textId="378C607F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5B4B" w14:textId="1F5EAA4D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779" w14:textId="0DB80E5D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</w:tr>
      <w:tr w:rsidR="00B85956" w:rsidRPr="00B85956" w14:paraId="4DC4FEC0" w14:textId="77777777" w:rsidTr="00B85956">
        <w:tc>
          <w:tcPr>
            <w:tcW w:w="247" w:type="pct"/>
          </w:tcPr>
          <w:p w14:paraId="3D421C71" w14:textId="669FC6CA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0" w:type="pct"/>
          </w:tcPr>
          <w:p w14:paraId="2C49ED2D" w14:textId="3214D7DE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решать уравнения, неравенства и системы с помощью различных приёмов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B1CA4D3" w14:textId="0550D3A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0574" w14:textId="690BB6B6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B99" w14:textId="016D556A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015" w14:textId="5A726932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713" w14:textId="723A8B03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5956" w:rsidRPr="00B85956" w14:paraId="43AE3F65" w14:textId="77777777" w:rsidTr="00B85956">
        <w:tc>
          <w:tcPr>
            <w:tcW w:w="247" w:type="pct"/>
          </w:tcPr>
          <w:p w14:paraId="252300C1" w14:textId="242507EE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0" w:type="pct"/>
          </w:tcPr>
          <w:p w14:paraId="4AE0C248" w14:textId="1FAA732D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 xml:space="preserve">Владеть методами доказательств, алгоритмами решения задач; уметь приводить примеры и контрпримеры, проводить доказательные рассуждения при решении задач, оценивать логическую правильность рассуждений; </w:t>
            </w:r>
          </w:p>
        </w:tc>
        <w:tc>
          <w:tcPr>
            <w:tcW w:w="508" w:type="pct"/>
          </w:tcPr>
          <w:p w14:paraId="2B8A19A7" w14:textId="08D3DD6C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D8CF" w14:textId="4AF3F451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5F6E" w14:textId="0BF0959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DDE6" w14:textId="27A7138D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7959" w14:textId="4FA5D852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B85956" w:rsidRPr="00B85956" w14:paraId="68899842" w14:textId="77777777" w:rsidTr="00B85956">
        <w:tc>
          <w:tcPr>
            <w:tcW w:w="247" w:type="pct"/>
          </w:tcPr>
          <w:p w14:paraId="02DDC6E4" w14:textId="1E7F9ACE" w:rsidR="008E50C9" w:rsidRPr="00B85956" w:rsidRDefault="008E50C9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0" w:type="pct"/>
          </w:tcPr>
          <w:p w14:paraId="1123C783" w14:textId="2062879C" w:rsidR="008E50C9" w:rsidRPr="00B85956" w:rsidRDefault="008E50C9" w:rsidP="006D268F">
            <w:pPr>
              <w:rPr>
                <w:rFonts w:ascii="Times New Roman" w:hAnsi="Times New Roman" w:cs="Times New Roman"/>
              </w:rPr>
            </w:pPr>
            <w:r w:rsidRPr="00B85956">
              <w:rPr>
                <w:rFonts w:ascii="Times New Roman" w:hAnsi="Times New Roman" w:cs="Times New Roman"/>
              </w:rPr>
              <w:t>Уметь решать текстовые задачи разных типов</w:t>
            </w:r>
          </w:p>
        </w:tc>
        <w:tc>
          <w:tcPr>
            <w:tcW w:w="508" w:type="pct"/>
            <w:vAlign w:val="center"/>
          </w:tcPr>
          <w:p w14:paraId="24A9A64A" w14:textId="463F7F7B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2A1E" w14:textId="1B33D05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471" w14:textId="2DCBF84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A133" w14:textId="050002B4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D575" w14:textId="6C745721" w:rsidR="008E50C9" w:rsidRPr="00B85956" w:rsidRDefault="008E50C9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</w:tbl>
    <w:p w14:paraId="332068D0" w14:textId="4D911C7A" w:rsidR="00295A5C" w:rsidRDefault="00295A5C" w:rsidP="006D26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E440B" w14:textId="77777777" w:rsidR="00B85956" w:rsidRDefault="00B85956" w:rsidP="006D26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6DAAF" w14:textId="77777777" w:rsidR="00031D74" w:rsidRDefault="00A8472E" w:rsidP="006D268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Анализ выполнения </w:t>
      </w:r>
      <w:r w:rsidR="00031D74">
        <w:rPr>
          <w:rFonts w:ascii="Times New Roman" w:hAnsi="Times New Roman" w:cs="Times New Roman"/>
          <w:b/>
          <w:bCs/>
          <w:sz w:val="28"/>
          <w:szCs w:val="28"/>
        </w:rPr>
        <w:t>ДР</w:t>
      </w:r>
      <w:r w:rsidR="00B85956"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</w:t>
      </w:r>
      <w:r w:rsidR="00031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956">
        <w:rPr>
          <w:rFonts w:ascii="Times New Roman" w:hAnsi="Times New Roman" w:cs="Times New Roman"/>
          <w:b/>
          <w:bCs/>
          <w:sz w:val="28"/>
          <w:szCs w:val="28"/>
        </w:rPr>
        <w:t>(профильный уровень)</w:t>
      </w:r>
      <w:r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7E3405" w14:textId="47E02964" w:rsidR="00A8472E" w:rsidRPr="00E74547" w:rsidRDefault="00A8472E" w:rsidP="006D268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участниками с разным уровнем математической подготовки</w:t>
      </w:r>
    </w:p>
    <w:p w14:paraId="7A8BFAA6" w14:textId="19CC34AF" w:rsidR="00A8472E" w:rsidRPr="00E74547" w:rsidRDefault="00A8472E" w:rsidP="006D26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Группа 1</w:t>
      </w:r>
      <w:r w:rsidRPr="00E74547">
        <w:rPr>
          <w:rFonts w:ascii="Times New Roman" w:hAnsi="Times New Roman" w:cs="Times New Roman"/>
          <w:sz w:val="28"/>
          <w:szCs w:val="28"/>
        </w:rPr>
        <w:t xml:space="preserve"> – уча</w:t>
      </w:r>
      <w:r w:rsidR="00BC57AA">
        <w:rPr>
          <w:rFonts w:ascii="Times New Roman" w:hAnsi="Times New Roman" w:cs="Times New Roman"/>
          <w:sz w:val="28"/>
          <w:szCs w:val="28"/>
        </w:rPr>
        <w:t>стники ДР</w:t>
      </w:r>
      <w:r w:rsidRPr="00E74547">
        <w:rPr>
          <w:rFonts w:ascii="Times New Roman" w:hAnsi="Times New Roman" w:cs="Times New Roman"/>
          <w:sz w:val="28"/>
          <w:szCs w:val="28"/>
        </w:rPr>
        <w:t>, не набравшие минимальный балл</w:t>
      </w:r>
      <w:r w:rsidR="00BC57AA">
        <w:rPr>
          <w:rFonts w:ascii="Times New Roman" w:hAnsi="Times New Roman" w:cs="Times New Roman"/>
          <w:sz w:val="28"/>
          <w:szCs w:val="28"/>
        </w:rPr>
        <w:t xml:space="preserve"> (</w:t>
      </w:r>
      <w:r w:rsidR="00BC57AA" w:rsidRPr="00BC57AA">
        <w:rPr>
          <w:rFonts w:ascii="Times New Roman" w:hAnsi="Times New Roman" w:cs="Times New Roman"/>
          <w:b/>
          <w:bCs/>
          <w:sz w:val="28"/>
          <w:szCs w:val="28"/>
        </w:rPr>
        <w:t>8 баллов</w:t>
      </w:r>
      <w:r w:rsidR="00BC57AA">
        <w:rPr>
          <w:rFonts w:ascii="Times New Roman" w:hAnsi="Times New Roman" w:cs="Times New Roman"/>
          <w:sz w:val="28"/>
          <w:szCs w:val="28"/>
        </w:rPr>
        <w:t>)</w:t>
      </w:r>
      <w:r w:rsidR="005D4443">
        <w:rPr>
          <w:rFonts w:ascii="Times New Roman" w:hAnsi="Times New Roman" w:cs="Times New Roman"/>
          <w:sz w:val="28"/>
          <w:szCs w:val="28"/>
        </w:rPr>
        <w:t>;</w:t>
      </w:r>
    </w:p>
    <w:p w14:paraId="19DFAA71" w14:textId="60DEC6AC" w:rsidR="00A8472E" w:rsidRPr="00E74547" w:rsidRDefault="00A8472E" w:rsidP="006D26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Группа 2</w:t>
      </w:r>
      <w:r w:rsidRPr="00E74547">
        <w:rPr>
          <w:rFonts w:ascii="Times New Roman" w:hAnsi="Times New Roman" w:cs="Times New Roman"/>
          <w:sz w:val="28"/>
          <w:szCs w:val="28"/>
        </w:rPr>
        <w:t xml:space="preserve"> – </w:t>
      </w:r>
      <w:r w:rsidR="00BC57AA" w:rsidRPr="00E74547">
        <w:rPr>
          <w:rFonts w:ascii="Times New Roman" w:hAnsi="Times New Roman" w:cs="Times New Roman"/>
          <w:sz w:val="28"/>
          <w:szCs w:val="28"/>
        </w:rPr>
        <w:t>уча</w:t>
      </w:r>
      <w:r w:rsidR="00BC57AA">
        <w:rPr>
          <w:rFonts w:ascii="Times New Roman" w:hAnsi="Times New Roman" w:cs="Times New Roman"/>
          <w:sz w:val="28"/>
          <w:szCs w:val="28"/>
        </w:rPr>
        <w:t>стники ДР</w:t>
      </w:r>
      <w:r w:rsidRPr="00E74547">
        <w:rPr>
          <w:rFonts w:ascii="Times New Roman" w:hAnsi="Times New Roman" w:cs="Times New Roman"/>
          <w:sz w:val="28"/>
          <w:szCs w:val="28"/>
        </w:rPr>
        <w:t>, набравшие от минимального балла до 79% от максимального балла;</w:t>
      </w:r>
    </w:p>
    <w:p w14:paraId="44DC03FB" w14:textId="75CAAE61" w:rsidR="00A8472E" w:rsidRPr="00E74547" w:rsidRDefault="00A8472E" w:rsidP="006D26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Группа 3</w:t>
      </w:r>
      <w:r w:rsidRPr="00E74547">
        <w:rPr>
          <w:rFonts w:ascii="Times New Roman" w:hAnsi="Times New Roman" w:cs="Times New Roman"/>
          <w:sz w:val="28"/>
          <w:szCs w:val="28"/>
        </w:rPr>
        <w:t xml:space="preserve"> –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57AA" w:rsidRPr="00E74547">
        <w:rPr>
          <w:rFonts w:ascii="Times New Roman" w:hAnsi="Times New Roman" w:cs="Times New Roman"/>
          <w:sz w:val="28"/>
          <w:szCs w:val="28"/>
        </w:rPr>
        <w:t>уча</w:t>
      </w:r>
      <w:r w:rsidR="00BC57AA">
        <w:rPr>
          <w:rFonts w:ascii="Times New Roman" w:hAnsi="Times New Roman" w:cs="Times New Roman"/>
          <w:sz w:val="28"/>
          <w:szCs w:val="28"/>
        </w:rPr>
        <w:t>стники ДР</w:t>
      </w:r>
      <w:r w:rsidRPr="00E74547">
        <w:rPr>
          <w:rFonts w:ascii="Times New Roman" w:hAnsi="Times New Roman" w:cs="Times New Roman"/>
          <w:sz w:val="28"/>
          <w:szCs w:val="28"/>
        </w:rPr>
        <w:t>, набравшие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более 80% от максимального балла.</w:t>
      </w:r>
    </w:p>
    <w:p w14:paraId="4225A5C9" w14:textId="77777777" w:rsidR="00A8472E" w:rsidRPr="00E74547" w:rsidRDefault="00A8472E" w:rsidP="006D268F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C797F0" w14:textId="77777777" w:rsidR="00B85956" w:rsidRDefault="00B859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F38CAED" w14:textId="50AA3AE9" w:rsidR="005D4443" w:rsidRPr="005A587C" w:rsidRDefault="00A550DB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8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Процент выполнения отдельных заданий </w:t>
      </w:r>
      <w:r w:rsidR="00031D74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2DECF0ED" w14:textId="444383A5" w:rsidR="00A550DB" w:rsidRDefault="00A550DB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87C">
        <w:rPr>
          <w:rFonts w:ascii="Times New Roman" w:hAnsi="Times New Roman" w:cs="Times New Roman"/>
          <w:b/>
          <w:bCs/>
          <w:sz w:val="28"/>
          <w:szCs w:val="28"/>
        </w:rPr>
        <w:t>учащимися с различными уровнями подготовки</w:t>
      </w:r>
    </w:p>
    <w:p w14:paraId="6D1E2E00" w14:textId="77777777" w:rsidR="00B85956" w:rsidRPr="00B85956" w:rsidRDefault="00B85956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</w:p>
    <w:p w14:paraId="101EA8E3" w14:textId="29C12B55" w:rsidR="00432FAC" w:rsidRPr="00E74547" w:rsidRDefault="00C74652" w:rsidP="00B859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2A81C64" wp14:editId="474685EE">
            <wp:extent cx="6299835" cy="3599815"/>
            <wp:effectExtent l="0" t="0" r="5715" b="635"/>
            <wp:docPr id="1128660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60707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D8F6" w14:textId="017BCB3C" w:rsidR="00CB73DC" w:rsidRPr="00E74547" w:rsidRDefault="00A550DB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Из приведенной выше диаграммы видно, что </w:t>
      </w:r>
      <w:r w:rsidR="00CB73DC" w:rsidRPr="00E74547">
        <w:rPr>
          <w:rFonts w:ascii="Times New Roman" w:hAnsi="Times New Roman" w:cs="Times New Roman"/>
          <w:sz w:val="28"/>
          <w:szCs w:val="28"/>
        </w:rPr>
        <w:t xml:space="preserve">в </w:t>
      </w:r>
      <w:r w:rsidR="00031D74">
        <w:rPr>
          <w:rFonts w:ascii="Times New Roman" w:hAnsi="Times New Roman" w:cs="Times New Roman"/>
          <w:sz w:val="28"/>
          <w:szCs w:val="28"/>
        </w:rPr>
        <w:t>г</w:t>
      </w:r>
      <w:r w:rsidR="00A8472E" w:rsidRPr="00E74547">
        <w:rPr>
          <w:rFonts w:ascii="Times New Roman" w:hAnsi="Times New Roman" w:cs="Times New Roman"/>
          <w:sz w:val="28"/>
          <w:szCs w:val="28"/>
        </w:rPr>
        <w:t>руппе 1</w:t>
      </w:r>
      <w:r w:rsidR="00CB73DC" w:rsidRPr="00E74547">
        <w:rPr>
          <w:sz w:val="28"/>
          <w:szCs w:val="28"/>
        </w:rPr>
        <w:t xml:space="preserve"> </w:t>
      </w:r>
      <w:r w:rsidR="00CB73DC" w:rsidRPr="00E74547">
        <w:rPr>
          <w:rFonts w:ascii="Times New Roman" w:hAnsi="Times New Roman" w:cs="Times New Roman"/>
          <w:sz w:val="28"/>
          <w:szCs w:val="28"/>
        </w:rPr>
        <w:t xml:space="preserve">и </w:t>
      </w:r>
      <w:r w:rsidR="00031D74">
        <w:rPr>
          <w:rFonts w:ascii="Times New Roman" w:hAnsi="Times New Roman" w:cs="Times New Roman"/>
          <w:sz w:val="28"/>
          <w:szCs w:val="28"/>
        </w:rPr>
        <w:t>г</w:t>
      </w:r>
      <w:r w:rsidR="00A8472E" w:rsidRPr="00E74547">
        <w:rPr>
          <w:rFonts w:ascii="Times New Roman" w:hAnsi="Times New Roman" w:cs="Times New Roman"/>
          <w:sz w:val="28"/>
          <w:szCs w:val="28"/>
        </w:rPr>
        <w:t>руппе 2</w:t>
      </w:r>
      <w:r w:rsidR="00CB73DC"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наибольшие затруднения из заданий с кратким ответом вызыва</w:t>
      </w:r>
      <w:r w:rsidR="00CB73DC" w:rsidRPr="00E74547">
        <w:rPr>
          <w:rFonts w:ascii="Times New Roman" w:hAnsi="Times New Roman" w:cs="Times New Roman"/>
          <w:sz w:val="28"/>
          <w:szCs w:val="28"/>
        </w:rPr>
        <w:t>ю</w:t>
      </w:r>
      <w:r w:rsidRPr="00E74547">
        <w:rPr>
          <w:rFonts w:ascii="Times New Roman" w:hAnsi="Times New Roman" w:cs="Times New Roman"/>
          <w:sz w:val="28"/>
          <w:szCs w:val="28"/>
        </w:rPr>
        <w:t>т задани</w:t>
      </w:r>
      <w:r w:rsidR="00CB73DC" w:rsidRPr="00E74547">
        <w:rPr>
          <w:rFonts w:ascii="Times New Roman" w:hAnsi="Times New Roman" w:cs="Times New Roman"/>
          <w:sz w:val="28"/>
          <w:szCs w:val="28"/>
        </w:rPr>
        <w:t>я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E97164">
        <w:rPr>
          <w:rFonts w:ascii="Times New Roman" w:hAnsi="Times New Roman" w:cs="Times New Roman"/>
          <w:sz w:val="28"/>
          <w:szCs w:val="28"/>
        </w:rPr>
        <w:t>4</w:t>
      </w:r>
      <w:r w:rsidRPr="00E74547">
        <w:rPr>
          <w:rFonts w:ascii="Times New Roman" w:hAnsi="Times New Roman" w:cs="Times New Roman"/>
          <w:sz w:val="28"/>
          <w:szCs w:val="28"/>
        </w:rPr>
        <w:t xml:space="preserve"> (задача по теории вероятностей с практическим содержанием</w:t>
      </w:r>
      <w:r w:rsidR="00346B02">
        <w:rPr>
          <w:rFonts w:ascii="Times New Roman" w:hAnsi="Times New Roman" w:cs="Times New Roman"/>
          <w:sz w:val="28"/>
          <w:szCs w:val="28"/>
        </w:rPr>
        <w:t>, повышенного уровня</w:t>
      </w:r>
      <w:r w:rsidRPr="00E74547">
        <w:rPr>
          <w:rFonts w:ascii="Times New Roman" w:hAnsi="Times New Roman" w:cs="Times New Roman"/>
          <w:sz w:val="28"/>
          <w:szCs w:val="28"/>
        </w:rPr>
        <w:t>)</w:t>
      </w:r>
      <w:r w:rsidR="00CB73DC" w:rsidRPr="00E74547">
        <w:rPr>
          <w:rFonts w:ascii="Times New Roman" w:hAnsi="Times New Roman" w:cs="Times New Roman"/>
          <w:sz w:val="28"/>
          <w:szCs w:val="28"/>
        </w:rPr>
        <w:t xml:space="preserve"> и </w:t>
      </w:r>
      <w:r w:rsidR="00346B02">
        <w:rPr>
          <w:rFonts w:ascii="Times New Roman" w:hAnsi="Times New Roman" w:cs="Times New Roman"/>
          <w:sz w:val="28"/>
          <w:szCs w:val="28"/>
        </w:rPr>
        <w:t>8</w:t>
      </w:r>
      <w:r w:rsidR="00CB73DC" w:rsidRPr="00E74547">
        <w:rPr>
          <w:rFonts w:ascii="Times New Roman" w:hAnsi="Times New Roman" w:cs="Times New Roman"/>
          <w:sz w:val="28"/>
          <w:szCs w:val="28"/>
        </w:rPr>
        <w:t xml:space="preserve"> (</w:t>
      </w:r>
      <w:r w:rsidR="00346B02" w:rsidRPr="00346B02">
        <w:rPr>
          <w:rFonts w:ascii="Times New Roman" w:hAnsi="Times New Roman" w:cs="Times New Roman"/>
          <w:sz w:val="28"/>
          <w:szCs w:val="28"/>
        </w:rPr>
        <w:t>использовать производную для исследования функций</w:t>
      </w:r>
      <w:r w:rsidR="00CB73DC" w:rsidRPr="00E74547">
        <w:rPr>
          <w:rFonts w:ascii="Times New Roman" w:hAnsi="Times New Roman" w:cs="Times New Roman"/>
          <w:sz w:val="28"/>
          <w:szCs w:val="28"/>
        </w:rPr>
        <w:t>)</w:t>
      </w:r>
      <w:r w:rsidRPr="00E74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008910" w14:textId="2D4EBA20" w:rsidR="00535ADF" w:rsidRDefault="00281882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Группа 1</w:t>
      </w:r>
      <w:r w:rsidRPr="00E74547">
        <w:rPr>
          <w:rFonts w:ascii="Times New Roman" w:hAnsi="Times New Roman" w:cs="Times New Roman"/>
          <w:sz w:val="28"/>
          <w:szCs w:val="28"/>
        </w:rPr>
        <w:t xml:space="preserve"> составила примерно </w:t>
      </w:r>
      <w:r w:rsidR="00312B38">
        <w:rPr>
          <w:rFonts w:ascii="Times New Roman" w:hAnsi="Times New Roman" w:cs="Times New Roman"/>
          <w:sz w:val="28"/>
          <w:szCs w:val="28"/>
        </w:rPr>
        <w:t>половину</w:t>
      </w:r>
      <w:r w:rsidRPr="00E74547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 работы</w:t>
      </w:r>
      <w:r w:rsidR="00693DC8">
        <w:rPr>
          <w:rFonts w:ascii="Times New Roman" w:hAnsi="Times New Roman" w:cs="Times New Roman"/>
          <w:sz w:val="28"/>
          <w:szCs w:val="28"/>
        </w:rPr>
        <w:t xml:space="preserve"> </w:t>
      </w:r>
      <w:r w:rsidR="00752207">
        <w:rPr>
          <w:rFonts w:ascii="Times New Roman" w:hAnsi="Times New Roman" w:cs="Times New Roman"/>
          <w:sz w:val="28"/>
          <w:szCs w:val="28"/>
        </w:rPr>
        <w:t>(не преодолели порог в 8 баллов)</w:t>
      </w:r>
      <w:r w:rsidRPr="00E74547">
        <w:rPr>
          <w:rFonts w:ascii="Times New Roman" w:hAnsi="Times New Roman" w:cs="Times New Roman"/>
          <w:sz w:val="28"/>
          <w:szCs w:val="28"/>
        </w:rPr>
        <w:t xml:space="preserve">. Среди заданий </w:t>
      </w:r>
      <w:r w:rsidR="00AF58E0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 xml:space="preserve"> наиболее приемлемыми для этой группы оказались номера</w:t>
      </w:r>
      <w:r w:rsidR="00BC57AA">
        <w:rPr>
          <w:rFonts w:ascii="Times New Roman" w:hAnsi="Times New Roman" w:cs="Times New Roman"/>
          <w:sz w:val="28"/>
          <w:szCs w:val="28"/>
        </w:rPr>
        <w:t xml:space="preserve"> 1,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2,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BC57AA">
        <w:rPr>
          <w:rFonts w:ascii="Times New Roman" w:hAnsi="Times New Roman" w:cs="Times New Roman"/>
          <w:sz w:val="28"/>
          <w:szCs w:val="28"/>
        </w:rPr>
        <w:t>3,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BC57AA">
        <w:rPr>
          <w:rFonts w:ascii="Times New Roman" w:hAnsi="Times New Roman" w:cs="Times New Roman"/>
          <w:sz w:val="28"/>
          <w:szCs w:val="28"/>
        </w:rPr>
        <w:t>6</w:t>
      </w:r>
      <w:r w:rsidRPr="00E74547">
        <w:rPr>
          <w:rFonts w:ascii="Times New Roman" w:hAnsi="Times New Roman" w:cs="Times New Roman"/>
          <w:sz w:val="28"/>
          <w:szCs w:val="28"/>
        </w:rPr>
        <w:t>; заметен «скач</w:t>
      </w:r>
      <w:r w:rsidR="00031563">
        <w:rPr>
          <w:rFonts w:ascii="Times New Roman" w:hAnsi="Times New Roman" w:cs="Times New Roman"/>
          <w:sz w:val="28"/>
          <w:szCs w:val="28"/>
        </w:rPr>
        <w:t>о</w:t>
      </w:r>
      <w:r w:rsidRPr="00E74547">
        <w:rPr>
          <w:rFonts w:ascii="Times New Roman" w:hAnsi="Times New Roman" w:cs="Times New Roman"/>
          <w:sz w:val="28"/>
          <w:szCs w:val="28"/>
        </w:rPr>
        <w:t xml:space="preserve">к» решаемости задания </w:t>
      </w:r>
      <w:r w:rsidR="00BC57AA">
        <w:rPr>
          <w:rFonts w:ascii="Times New Roman" w:hAnsi="Times New Roman" w:cs="Times New Roman"/>
          <w:sz w:val="28"/>
          <w:szCs w:val="28"/>
        </w:rPr>
        <w:t>5</w:t>
      </w:r>
      <w:r w:rsidR="00752207">
        <w:rPr>
          <w:rFonts w:ascii="Times New Roman" w:hAnsi="Times New Roman" w:cs="Times New Roman"/>
          <w:sz w:val="28"/>
          <w:szCs w:val="28"/>
        </w:rPr>
        <w:t xml:space="preserve"> (решение показательного уравнения)</w:t>
      </w:r>
      <w:r w:rsidRPr="00E74547">
        <w:rPr>
          <w:rFonts w:ascii="Times New Roman" w:hAnsi="Times New Roman" w:cs="Times New Roman"/>
          <w:sz w:val="28"/>
          <w:szCs w:val="28"/>
        </w:rPr>
        <w:t xml:space="preserve">, успешность его выполнения составила </w:t>
      </w:r>
      <w:r w:rsidR="00BC57AA" w:rsidRPr="008E50C9">
        <w:rPr>
          <w:rFonts w:ascii="Times New Roman" w:hAnsi="Times New Roman" w:cs="Times New Roman"/>
          <w:color w:val="000000"/>
          <w:sz w:val="24"/>
          <w:szCs w:val="24"/>
        </w:rPr>
        <w:t>87,55</w:t>
      </w:r>
      <w:r w:rsidRPr="00E74547">
        <w:rPr>
          <w:rFonts w:ascii="Times New Roman" w:hAnsi="Times New Roman" w:cs="Times New Roman"/>
          <w:sz w:val="28"/>
          <w:szCs w:val="28"/>
        </w:rPr>
        <w:t>%, при этом среди</w:t>
      </w:r>
      <w:r w:rsidR="005D4443">
        <w:rPr>
          <w:rFonts w:ascii="Times New Roman" w:hAnsi="Times New Roman" w:cs="Times New Roman"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участников группы 1 есть те, кто </w:t>
      </w:r>
      <w:r w:rsidR="00693DC8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E74547">
        <w:rPr>
          <w:rFonts w:ascii="Times New Roman" w:hAnsi="Times New Roman" w:cs="Times New Roman"/>
          <w:sz w:val="28"/>
          <w:szCs w:val="28"/>
        </w:rPr>
        <w:t xml:space="preserve">справился с заданиями второй части работы. Так, с заданиями </w:t>
      </w:r>
      <w:r w:rsidR="00BC57AA">
        <w:rPr>
          <w:rFonts w:ascii="Times New Roman" w:hAnsi="Times New Roman" w:cs="Times New Roman"/>
          <w:sz w:val="28"/>
          <w:szCs w:val="28"/>
        </w:rPr>
        <w:t>11</w:t>
      </w:r>
      <w:r w:rsidRPr="00E74547">
        <w:rPr>
          <w:rFonts w:ascii="Times New Roman" w:hAnsi="Times New Roman" w:cs="Times New Roman"/>
          <w:sz w:val="28"/>
          <w:szCs w:val="28"/>
        </w:rPr>
        <w:t xml:space="preserve"> пункт а) и </w:t>
      </w:r>
      <w:r w:rsidR="00BC57AA">
        <w:rPr>
          <w:rFonts w:ascii="Times New Roman" w:hAnsi="Times New Roman" w:cs="Times New Roman"/>
          <w:sz w:val="28"/>
          <w:szCs w:val="28"/>
        </w:rPr>
        <w:t xml:space="preserve">16 </w:t>
      </w:r>
      <w:r w:rsidRPr="00E74547">
        <w:rPr>
          <w:rFonts w:ascii="Times New Roman" w:hAnsi="Times New Roman" w:cs="Times New Roman"/>
          <w:sz w:val="28"/>
          <w:szCs w:val="28"/>
        </w:rPr>
        <w:t xml:space="preserve">справились соответственно </w:t>
      </w:r>
      <w:r w:rsidR="00BC57AA">
        <w:rPr>
          <w:rFonts w:ascii="Times New Roman" w:hAnsi="Times New Roman" w:cs="Times New Roman"/>
          <w:color w:val="000000"/>
          <w:sz w:val="28"/>
          <w:szCs w:val="28"/>
        </w:rPr>
        <w:t>0,37%</w:t>
      </w:r>
      <w:r w:rsidRPr="00E74547">
        <w:rPr>
          <w:rFonts w:ascii="Times New Roman" w:hAnsi="Times New Roman" w:cs="Times New Roman"/>
          <w:sz w:val="28"/>
          <w:szCs w:val="28"/>
        </w:rPr>
        <w:t xml:space="preserve"> и 0,</w:t>
      </w:r>
      <w:r w:rsidR="00BC57AA">
        <w:rPr>
          <w:rFonts w:ascii="Times New Roman" w:hAnsi="Times New Roman" w:cs="Times New Roman"/>
          <w:sz w:val="28"/>
          <w:szCs w:val="28"/>
        </w:rPr>
        <w:t>10</w:t>
      </w:r>
      <w:r w:rsidRPr="00E74547">
        <w:rPr>
          <w:rFonts w:ascii="Times New Roman" w:hAnsi="Times New Roman" w:cs="Times New Roman"/>
          <w:sz w:val="28"/>
          <w:szCs w:val="28"/>
        </w:rPr>
        <w:t>% участников работы из этой группы.</w:t>
      </w:r>
    </w:p>
    <w:p w14:paraId="2A28ECD2" w14:textId="5805DF10" w:rsidR="00EA0F98" w:rsidRDefault="00EA0F98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выполнения заданий 1–3 и </w:t>
      </w:r>
      <w:r w:rsidR="00AE09E5">
        <w:rPr>
          <w:rFonts w:ascii="Times New Roman" w:hAnsi="Times New Roman" w:cs="Times New Roman"/>
          <w:sz w:val="28"/>
          <w:szCs w:val="28"/>
        </w:rPr>
        <w:t xml:space="preserve">5–6 </w:t>
      </w:r>
      <w:r>
        <w:rPr>
          <w:rFonts w:ascii="Times New Roman" w:hAnsi="Times New Roman" w:cs="Times New Roman"/>
          <w:sz w:val="28"/>
          <w:szCs w:val="28"/>
        </w:rPr>
        <w:t>значительно выше по сравнению с результатами ДР 13.10.2023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58E0">
        <w:rPr>
          <w:rFonts w:ascii="Times New Roman" w:hAnsi="Times New Roman" w:cs="Times New Roman"/>
          <w:sz w:val="28"/>
          <w:szCs w:val="28"/>
        </w:rPr>
        <w:t>ода.</w:t>
      </w:r>
      <w:r>
        <w:rPr>
          <w:rFonts w:ascii="Times New Roman" w:hAnsi="Times New Roman" w:cs="Times New Roman"/>
          <w:sz w:val="28"/>
          <w:szCs w:val="28"/>
        </w:rPr>
        <w:t xml:space="preserve"> При этом стоить отметить, что задание 2 (</w:t>
      </w:r>
      <w:r w:rsidR="00752207">
        <w:rPr>
          <w:rFonts w:ascii="Times New Roman" w:hAnsi="Times New Roman" w:cs="Times New Roman"/>
          <w:sz w:val="28"/>
          <w:szCs w:val="28"/>
        </w:rPr>
        <w:t>у</w:t>
      </w:r>
      <w:r w:rsidRPr="00EA0F98">
        <w:rPr>
          <w:rFonts w:ascii="Times New Roman" w:hAnsi="Times New Roman" w:cs="Times New Roman"/>
          <w:sz w:val="28"/>
          <w:szCs w:val="28"/>
        </w:rPr>
        <w:t>меть оперировать понятиями: вектор, координаты вектора, сумма векторов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F58E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новое задание</w:t>
      </w:r>
      <w:r w:rsidR="00AE09E5">
        <w:rPr>
          <w:rFonts w:ascii="Times New Roman" w:hAnsi="Times New Roman" w:cs="Times New Roman"/>
          <w:sz w:val="28"/>
          <w:szCs w:val="28"/>
        </w:rPr>
        <w:t>, добавлено в КИМ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AE09E5">
        <w:rPr>
          <w:rFonts w:ascii="Times New Roman" w:hAnsi="Times New Roman" w:cs="Times New Roman"/>
          <w:sz w:val="28"/>
          <w:szCs w:val="28"/>
        </w:rPr>
        <w:t>2024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AE09E5">
        <w:rPr>
          <w:rFonts w:ascii="Times New Roman" w:hAnsi="Times New Roman" w:cs="Times New Roman"/>
          <w:sz w:val="28"/>
          <w:szCs w:val="28"/>
        </w:rPr>
        <w:t>г</w:t>
      </w:r>
      <w:r w:rsidR="00AF58E0">
        <w:rPr>
          <w:rFonts w:ascii="Times New Roman" w:hAnsi="Times New Roman" w:cs="Times New Roman"/>
          <w:sz w:val="28"/>
          <w:szCs w:val="28"/>
        </w:rPr>
        <w:t>ода</w:t>
      </w:r>
      <w:r w:rsidR="00AE09E5">
        <w:rPr>
          <w:rFonts w:ascii="Times New Roman" w:hAnsi="Times New Roman" w:cs="Times New Roman"/>
          <w:sz w:val="28"/>
          <w:szCs w:val="28"/>
        </w:rPr>
        <w:t>.</w:t>
      </w:r>
    </w:p>
    <w:p w14:paraId="1F948D3D" w14:textId="77777777" w:rsidR="00752207" w:rsidRDefault="00752207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8CAAB" w14:textId="2CDD2FCA" w:rsidR="00AF58E0" w:rsidRDefault="00BC57AA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Динамика изменения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1D74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руппы 1</w:t>
      </w:r>
    </w:p>
    <w:p w14:paraId="0DDDBB1F" w14:textId="4B2CB2F8" w:rsidR="00BC57AA" w:rsidRDefault="00A37520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заданий с кратким ответом</w:t>
      </w:r>
    </w:p>
    <w:p w14:paraId="0CDAAEE9" w14:textId="77777777" w:rsidR="00AF58E0" w:rsidRDefault="00AF58E0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6FE1E" w14:textId="165711D4" w:rsidR="00A37520" w:rsidRDefault="00A37520" w:rsidP="006D26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553AEDC" wp14:editId="29B942A3">
            <wp:extent cx="6299835" cy="3411855"/>
            <wp:effectExtent l="0" t="0" r="5715" b="0"/>
            <wp:docPr id="17550299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2997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2164" w14:textId="77777777" w:rsidR="00BC57AA" w:rsidRPr="00E74547" w:rsidRDefault="00BC57AA" w:rsidP="006D2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13863" w14:textId="71CCC0F3" w:rsidR="00AF58E0" w:rsidRDefault="00281882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В </w:t>
      </w:r>
      <w:r w:rsidR="00031D7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74547">
        <w:rPr>
          <w:rFonts w:ascii="Times New Roman" w:hAnsi="Times New Roman" w:cs="Times New Roman"/>
          <w:b/>
          <w:bCs/>
          <w:sz w:val="28"/>
          <w:szCs w:val="28"/>
        </w:rPr>
        <w:t>руппу 2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B56244">
        <w:rPr>
          <w:rFonts w:ascii="Times New Roman" w:hAnsi="Times New Roman" w:cs="Times New Roman"/>
          <w:sz w:val="28"/>
          <w:szCs w:val="28"/>
        </w:rPr>
        <w:t>50,95</w:t>
      </w:r>
      <w:r w:rsidRPr="00E74547">
        <w:rPr>
          <w:rFonts w:ascii="Times New Roman" w:hAnsi="Times New Roman" w:cs="Times New Roman"/>
          <w:sz w:val="28"/>
          <w:szCs w:val="28"/>
        </w:rPr>
        <w:t>% от общего количества участников диагностики. В этой группе успешность выполнения задани</w:t>
      </w:r>
      <w:r w:rsidR="000A06B9" w:rsidRPr="00E74547">
        <w:rPr>
          <w:rFonts w:ascii="Times New Roman" w:hAnsi="Times New Roman" w:cs="Times New Roman"/>
          <w:sz w:val="28"/>
          <w:szCs w:val="28"/>
        </w:rPr>
        <w:t>й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C73FB6">
        <w:rPr>
          <w:rFonts w:ascii="Times New Roman" w:hAnsi="Times New Roman" w:cs="Times New Roman"/>
          <w:sz w:val="28"/>
          <w:szCs w:val="28"/>
        </w:rPr>
        <w:t>1,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0A06B9" w:rsidRPr="00E74547">
        <w:rPr>
          <w:rFonts w:ascii="Times New Roman" w:hAnsi="Times New Roman" w:cs="Times New Roman"/>
          <w:sz w:val="28"/>
          <w:szCs w:val="28"/>
        </w:rPr>
        <w:t>2,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6C677A">
        <w:rPr>
          <w:rFonts w:ascii="Times New Roman" w:hAnsi="Times New Roman" w:cs="Times New Roman"/>
          <w:sz w:val="28"/>
          <w:szCs w:val="28"/>
        </w:rPr>
        <w:t>3,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0A06B9" w:rsidRPr="00E74547">
        <w:rPr>
          <w:rFonts w:ascii="Times New Roman" w:hAnsi="Times New Roman" w:cs="Times New Roman"/>
          <w:sz w:val="28"/>
          <w:szCs w:val="28"/>
        </w:rPr>
        <w:t>5</w:t>
      </w:r>
      <w:r w:rsidR="006C677A">
        <w:rPr>
          <w:rFonts w:ascii="Times New Roman" w:hAnsi="Times New Roman" w:cs="Times New Roman"/>
          <w:sz w:val="28"/>
          <w:szCs w:val="28"/>
        </w:rPr>
        <w:t>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C73FB6">
        <w:rPr>
          <w:rFonts w:ascii="Times New Roman" w:hAnsi="Times New Roman" w:cs="Times New Roman"/>
          <w:sz w:val="28"/>
          <w:szCs w:val="28"/>
        </w:rPr>
        <w:t>6,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6C677A">
        <w:rPr>
          <w:rFonts w:ascii="Times New Roman" w:hAnsi="Times New Roman" w:cs="Times New Roman"/>
          <w:sz w:val="28"/>
          <w:szCs w:val="28"/>
        </w:rPr>
        <w:t>7</w:t>
      </w:r>
      <w:r w:rsidR="00C73FB6">
        <w:rPr>
          <w:rFonts w:ascii="Times New Roman" w:hAnsi="Times New Roman" w:cs="Times New Roman"/>
          <w:sz w:val="28"/>
          <w:szCs w:val="28"/>
        </w:rPr>
        <w:t>,</w:t>
      </w:r>
      <w:r w:rsid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C73FB6">
        <w:rPr>
          <w:rFonts w:ascii="Times New Roman" w:hAnsi="Times New Roman" w:cs="Times New Roman"/>
          <w:sz w:val="28"/>
          <w:szCs w:val="28"/>
        </w:rPr>
        <w:t>9</w:t>
      </w:r>
      <w:r w:rsidRPr="00E7454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73FB6">
        <w:rPr>
          <w:rFonts w:ascii="Times New Roman" w:hAnsi="Times New Roman" w:cs="Times New Roman"/>
          <w:sz w:val="28"/>
          <w:szCs w:val="28"/>
        </w:rPr>
        <w:t>почти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C73FB6">
        <w:rPr>
          <w:rFonts w:ascii="Times New Roman" w:hAnsi="Times New Roman" w:cs="Times New Roman"/>
          <w:sz w:val="28"/>
          <w:szCs w:val="28"/>
        </w:rPr>
        <w:t>9</w:t>
      </w:r>
      <w:r w:rsidR="006C677A">
        <w:rPr>
          <w:rFonts w:ascii="Times New Roman" w:hAnsi="Times New Roman" w:cs="Times New Roman"/>
          <w:sz w:val="28"/>
          <w:szCs w:val="28"/>
        </w:rPr>
        <w:t>0</w:t>
      </w:r>
      <w:r w:rsidRPr="00E74547">
        <w:rPr>
          <w:rFonts w:ascii="Times New Roman" w:hAnsi="Times New Roman" w:cs="Times New Roman"/>
          <w:sz w:val="28"/>
          <w:szCs w:val="28"/>
        </w:rPr>
        <w:t>%.</w:t>
      </w:r>
    </w:p>
    <w:p w14:paraId="20FED3E7" w14:textId="7D586FC5" w:rsidR="00AF58E0" w:rsidRDefault="00281882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>Среди заданий базовой сложности наиболее трудным для этой группы тестируемых оказал</w:t>
      </w:r>
      <w:r w:rsidR="00AF58E0">
        <w:rPr>
          <w:rFonts w:ascii="Times New Roman" w:hAnsi="Times New Roman" w:cs="Times New Roman"/>
          <w:sz w:val="28"/>
          <w:szCs w:val="28"/>
        </w:rPr>
        <w:t>ось задание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6C677A">
        <w:rPr>
          <w:rFonts w:ascii="Times New Roman" w:hAnsi="Times New Roman" w:cs="Times New Roman"/>
          <w:sz w:val="28"/>
          <w:szCs w:val="28"/>
        </w:rPr>
        <w:t>4</w:t>
      </w:r>
      <w:r w:rsidR="000A06B9" w:rsidRPr="00E74547">
        <w:rPr>
          <w:rFonts w:ascii="Times New Roman" w:hAnsi="Times New Roman" w:cs="Times New Roman"/>
          <w:sz w:val="28"/>
          <w:szCs w:val="28"/>
        </w:rPr>
        <w:t xml:space="preserve">, успешность </w:t>
      </w:r>
      <w:r w:rsidR="00C73FB6">
        <w:rPr>
          <w:rFonts w:ascii="Times New Roman" w:hAnsi="Times New Roman" w:cs="Times New Roman"/>
          <w:sz w:val="28"/>
          <w:szCs w:val="28"/>
        </w:rPr>
        <w:t>его</w:t>
      </w:r>
      <w:r w:rsidR="000A06B9" w:rsidRPr="00E74547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C73FB6">
        <w:rPr>
          <w:rFonts w:ascii="Times New Roman" w:hAnsi="Times New Roman" w:cs="Times New Roman"/>
          <w:sz w:val="28"/>
          <w:szCs w:val="28"/>
        </w:rPr>
        <w:t>63,5</w:t>
      </w:r>
      <w:r w:rsidR="000A06B9" w:rsidRPr="00E74547">
        <w:rPr>
          <w:rFonts w:ascii="Times New Roman" w:hAnsi="Times New Roman" w:cs="Times New Roman"/>
          <w:sz w:val="28"/>
          <w:szCs w:val="28"/>
        </w:rPr>
        <w:t>%</w:t>
      </w:r>
      <w:r w:rsidR="00693DC8">
        <w:rPr>
          <w:rFonts w:ascii="Times New Roman" w:hAnsi="Times New Roman" w:cs="Times New Roman"/>
          <w:sz w:val="28"/>
          <w:szCs w:val="28"/>
        </w:rPr>
        <w:t xml:space="preserve">, задание повышенного </w:t>
      </w:r>
      <w:r w:rsidR="00693DC8" w:rsidRPr="00AF58E0">
        <w:rPr>
          <w:rFonts w:ascii="Times New Roman" w:hAnsi="Times New Roman" w:cs="Times New Roman"/>
          <w:sz w:val="28"/>
          <w:szCs w:val="28"/>
        </w:rPr>
        <w:t>уровня сложно</w:t>
      </w:r>
      <w:r w:rsidR="00031D74">
        <w:rPr>
          <w:rFonts w:ascii="Times New Roman" w:hAnsi="Times New Roman" w:cs="Times New Roman"/>
          <w:sz w:val="28"/>
          <w:szCs w:val="28"/>
        </w:rPr>
        <w:t>сти</w:t>
      </w:r>
      <w:r w:rsidR="00693DC8" w:rsidRPr="00AF58E0">
        <w:rPr>
          <w:rFonts w:ascii="Times New Roman" w:hAnsi="Times New Roman" w:cs="Times New Roman"/>
          <w:sz w:val="28"/>
          <w:szCs w:val="28"/>
        </w:rPr>
        <w:t xml:space="preserve">, </w:t>
      </w:r>
      <w:r w:rsidR="00AB6AB6" w:rsidRPr="00AF58E0">
        <w:rPr>
          <w:rFonts w:ascii="Times New Roman" w:hAnsi="Times New Roman" w:cs="Times New Roman"/>
          <w:sz w:val="28"/>
          <w:szCs w:val="28"/>
        </w:rPr>
        <w:t>процент выполнения на ГИА-2023 составил 78%</w:t>
      </w:r>
      <w:r w:rsidRPr="00AF58E0">
        <w:rPr>
          <w:rFonts w:ascii="Times New Roman" w:hAnsi="Times New Roman" w:cs="Times New Roman"/>
          <w:sz w:val="28"/>
          <w:szCs w:val="28"/>
        </w:rPr>
        <w:t xml:space="preserve">. Также, как и в </w:t>
      </w:r>
      <w:r w:rsidR="00031D74">
        <w:rPr>
          <w:rFonts w:ascii="Times New Roman" w:hAnsi="Times New Roman" w:cs="Times New Roman"/>
          <w:sz w:val="28"/>
          <w:szCs w:val="28"/>
        </w:rPr>
        <w:t>г</w:t>
      </w:r>
      <w:r w:rsidRPr="00AF58E0">
        <w:rPr>
          <w:rFonts w:ascii="Times New Roman" w:hAnsi="Times New Roman" w:cs="Times New Roman"/>
          <w:sz w:val="28"/>
          <w:szCs w:val="28"/>
        </w:rPr>
        <w:t xml:space="preserve">руппе 1, в этой группе есть учащиеся, справившиеся </w:t>
      </w:r>
      <w:r w:rsidR="00AF58E0">
        <w:rPr>
          <w:rFonts w:ascii="Times New Roman" w:hAnsi="Times New Roman" w:cs="Times New Roman"/>
          <w:sz w:val="28"/>
          <w:szCs w:val="28"/>
        </w:rPr>
        <w:t>с</w:t>
      </w:r>
      <w:r w:rsidRPr="00AF58E0">
        <w:rPr>
          <w:rFonts w:ascii="Times New Roman" w:hAnsi="Times New Roman" w:cs="Times New Roman"/>
          <w:sz w:val="28"/>
          <w:szCs w:val="28"/>
        </w:rPr>
        <w:t xml:space="preserve"> заданиями повышенной сложности. </w:t>
      </w:r>
    </w:p>
    <w:p w14:paraId="78582A6C" w14:textId="77777777" w:rsidR="00AF58E0" w:rsidRDefault="00281882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E0">
        <w:rPr>
          <w:rFonts w:ascii="Times New Roman" w:hAnsi="Times New Roman" w:cs="Times New Roman"/>
          <w:sz w:val="28"/>
          <w:szCs w:val="28"/>
        </w:rPr>
        <w:t xml:space="preserve">Наиболее успешным из заданий повышенной сложности стал номер </w:t>
      </w:r>
      <w:r w:rsidR="006C677A" w:rsidRPr="00AF58E0">
        <w:rPr>
          <w:rFonts w:ascii="Times New Roman" w:hAnsi="Times New Roman" w:cs="Times New Roman"/>
          <w:sz w:val="28"/>
          <w:szCs w:val="28"/>
        </w:rPr>
        <w:t>11</w:t>
      </w:r>
      <w:r w:rsidR="000A06B9" w:rsidRPr="00AF58E0">
        <w:rPr>
          <w:rFonts w:ascii="Times New Roman" w:hAnsi="Times New Roman" w:cs="Times New Roman"/>
          <w:sz w:val="28"/>
          <w:szCs w:val="28"/>
        </w:rPr>
        <w:t xml:space="preserve"> </w:t>
      </w:r>
      <w:r w:rsidR="006C677A" w:rsidRPr="00AF58E0">
        <w:rPr>
          <w:rFonts w:ascii="Times New Roman" w:hAnsi="Times New Roman" w:cs="Times New Roman"/>
          <w:sz w:val="28"/>
          <w:szCs w:val="28"/>
        </w:rPr>
        <w:t>(</w:t>
      </w:r>
      <w:r w:rsidR="006C677A" w:rsidRPr="00AF58E0">
        <w:rPr>
          <w:rFonts w:ascii="Times New Roman" w:hAnsi="Times New Roman" w:cs="Times New Roman"/>
          <w:color w:val="000000"/>
          <w:sz w:val="28"/>
          <w:szCs w:val="28"/>
        </w:rPr>
        <w:t>20,58%</w:t>
      </w:r>
      <w:r w:rsidR="000A06B9" w:rsidRPr="00AF58E0">
        <w:rPr>
          <w:rFonts w:ascii="Times New Roman" w:hAnsi="Times New Roman" w:cs="Times New Roman"/>
          <w:sz w:val="28"/>
          <w:szCs w:val="28"/>
        </w:rPr>
        <w:t>)</w:t>
      </w:r>
      <w:r w:rsidRPr="00AF58E0">
        <w:rPr>
          <w:rFonts w:ascii="Times New Roman" w:hAnsi="Times New Roman" w:cs="Times New Roman"/>
          <w:sz w:val="28"/>
          <w:szCs w:val="28"/>
        </w:rPr>
        <w:t>.</w:t>
      </w:r>
      <w:r w:rsidR="00AB6AB6" w:rsidRPr="00AF5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33D29" w14:textId="6B13F984" w:rsidR="00281882" w:rsidRPr="00AF58E0" w:rsidRDefault="00AB6AB6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E0">
        <w:rPr>
          <w:rFonts w:ascii="Times New Roman" w:hAnsi="Times New Roman" w:cs="Times New Roman"/>
          <w:sz w:val="28"/>
          <w:szCs w:val="28"/>
        </w:rPr>
        <w:t>Процент выполнения заданий незначительно, но выше по сравнению с результатами ДР 13.10.2023г.</w:t>
      </w:r>
    </w:p>
    <w:p w14:paraId="08141068" w14:textId="77777777" w:rsidR="00AB6AB6" w:rsidRDefault="00AB6AB6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85CEA" w14:textId="77777777" w:rsidR="00AF58E0" w:rsidRDefault="00AF58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21F5848" w14:textId="4D35E0E7" w:rsidR="00AF58E0" w:rsidRDefault="006C677A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Динамика изменения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1D74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руппы 2</w:t>
      </w:r>
    </w:p>
    <w:p w14:paraId="7F4BF6C9" w14:textId="36961DE2" w:rsidR="006C677A" w:rsidRDefault="006C677A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заданий с кратким ответом</w:t>
      </w:r>
    </w:p>
    <w:p w14:paraId="38053C85" w14:textId="77777777" w:rsidR="00AF58E0" w:rsidRDefault="00AF58E0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D63E10" w14:textId="3A347D05" w:rsidR="006C677A" w:rsidRPr="00E74547" w:rsidRDefault="00C73FB6" w:rsidP="006D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ACEC7B" wp14:editId="64908EB1">
            <wp:extent cx="6299835" cy="3125470"/>
            <wp:effectExtent l="0" t="0" r="5715" b="0"/>
            <wp:docPr id="444937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3784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0F8B" w14:textId="77777777" w:rsidR="00AF58E0" w:rsidRDefault="00AF58E0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855EA" w14:textId="0220B2B7" w:rsidR="00AF58E0" w:rsidRDefault="000A06B9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В </w:t>
      </w:r>
      <w:r w:rsidR="00031D7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74547">
        <w:rPr>
          <w:rFonts w:ascii="Times New Roman" w:hAnsi="Times New Roman" w:cs="Times New Roman"/>
          <w:b/>
          <w:bCs/>
          <w:sz w:val="28"/>
          <w:szCs w:val="28"/>
        </w:rPr>
        <w:t>руппу 3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031D74">
        <w:rPr>
          <w:rFonts w:ascii="Times New Roman" w:hAnsi="Times New Roman" w:cs="Times New Roman"/>
          <w:sz w:val="28"/>
          <w:szCs w:val="28"/>
        </w:rPr>
        <w:t>три</w:t>
      </w:r>
      <w:r w:rsidRPr="00E7454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73FB6">
        <w:rPr>
          <w:rFonts w:ascii="Times New Roman" w:hAnsi="Times New Roman" w:cs="Times New Roman"/>
          <w:sz w:val="28"/>
          <w:szCs w:val="28"/>
        </w:rPr>
        <w:t>а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031D74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 xml:space="preserve">. Для этих учащихся характерен высокий процент выполнения заданий </w:t>
      </w:r>
      <w:r w:rsidR="00D905D7" w:rsidRPr="00E74547">
        <w:rPr>
          <w:rFonts w:ascii="Times New Roman" w:hAnsi="Times New Roman" w:cs="Times New Roman"/>
          <w:sz w:val="28"/>
          <w:szCs w:val="28"/>
        </w:rPr>
        <w:t>1–</w:t>
      </w:r>
      <w:r w:rsidR="00D2035E">
        <w:rPr>
          <w:rFonts w:ascii="Times New Roman" w:hAnsi="Times New Roman" w:cs="Times New Roman"/>
          <w:sz w:val="28"/>
          <w:szCs w:val="28"/>
        </w:rPr>
        <w:t>10</w:t>
      </w:r>
      <w:r w:rsidR="001C52D8">
        <w:rPr>
          <w:rFonts w:ascii="Times New Roman" w:hAnsi="Times New Roman" w:cs="Times New Roman"/>
          <w:sz w:val="28"/>
          <w:szCs w:val="28"/>
        </w:rPr>
        <w:t>,</w:t>
      </w:r>
      <w:r w:rsidR="001C52D8" w:rsidRPr="001C52D8">
        <w:rPr>
          <w:rFonts w:ascii="Times New Roman" w:hAnsi="Times New Roman" w:cs="Times New Roman"/>
          <w:sz w:val="28"/>
          <w:szCs w:val="28"/>
        </w:rPr>
        <w:t xml:space="preserve"> </w:t>
      </w:r>
      <w:r w:rsidR="001C52D8">
        <w:rPr>
          <w:rFonts w:ascii="Times New Roman" w:hAnsi="Times New Roman" w:cs="Times New Roman"/>
          <w:sz w:val="28"/>
          <w:szCs w:val="28"/>
        </w:rPr>
        <w:t>сложным</w:t>
      </w:r>
      <w:r w:rsidR="001C52D8" w:rsidRPr="00E74547">
        <w:rPr>
          <w:rFonts w:ascii="Times New Roman" w:hAnsi="Times New Roman" w:cs="Times New Roman"/>
          <w:sz w:val="28"/>
          <w:szCs w:val="28"/>
        </w:rPr>
        <w:t xml:space="preserve"> для этой группы тестируемых оказалс</w:t>
      </w:r>
      <w:r w:rsidR="001C52D8">
        <w:rPr>
          <w:rFonts w:ascii="Times New Roman" w:hAnsi="Times New Roman" w:cs="Times New Roman"/>
          <w:sz w:val="28"/>
          <w:szCs w:val="28"/>
        </w:rPr>
        <w:t>я</w:t>
      </w:r>
      <w:r w:rsidR="001C52D8" w:rsidRPr="00E7454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1C52D8">
        <w:rPr>
          <w:rFonts w:ascii="Times New Roman" w:hAnsi="Times New Roman" w:cs="Times New Roman"/>
          <w:sz w:val="28"/>
          <w:szCs w:val="28"/>
        </w:rPr>
        <w:t>4</w:t>
      </w:r>
      <w:r w:rsidR="001C52D8" w:rsidRPr="00E74547">
        <w:rPr>
          <w:rFonts w:ascii="Times New Roman" w:hAnsi="Times New Roman" w:cs="Times New Roman"/>
          <w:sz w:val="28"/>
          <w:szCs w:val="28"/>
        </w:rPr>
        <w:t xml:space="preserve">, успешность </w:t>
      </w:r>
      <w:r w:rsidR="001C52D8">
        <w:rPr>
          <w:rFonts w:ascii="Times New Roman" w:hAnsi="Times New Roman" w:cs="Times New Roman"/>
          <w:sz w:val="28"/>
          <w:szCs w:val="28"/>
        </w:rPr>
        <w:t>его</w:t>
      </w:r>
      <w:r w:rsidR="001C52D8" w:rsidRPr="00E74547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1C52D8">
        <w:rPr>
          <w:rFonts w:ascii="Times New Roman" w:hAnsi="Times New Roman" w:cs="Times New Roman"/>
          <w:sz w:val="28"/>
          <w:szCs w:val="28"/>
        </w:rPr>
        <w:t>66,67</w:t>
      </w:r>
      <w:r w:rsidR="001C52D8" w:rsidRPr="00E7454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98C7BF1" w14:textId="77777777" w:rsidR="005C2BAA" w:rsidRDefault="000A06B9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>Среди заданий повышенной сложности решаемость номер</w:t>
      </w:r>
      <w:r w:rsidR="005C2BAA">
        <w:rPr>
          <w:rFonts w:ascii="Times New Roman" w:hAnsi="Times New Roman" w:cs="Times New Roman"/>
          <w:sz w:val="28"/>
          <w:szCs w:val="28"/>
        </w:rPr>
        <w:t>ов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1C52D8">
        <w:rPr>
          <w:rFonts w:ascii="Times New Roman" w:hAnsi="Times New Roman" w:cs="Times New Roman"/>
          <w:sz w:val="28"/>
          <w:szCs w:val="28"/>
        </w:rPr>
        <w:t>1</w:t>
      </w:r>
      <w:r w:rsidR="005A6CF3">
        <w:rPr>
          <w:rFonts w:ascii="Times New Roman" w:hAnsi="Times New Roman" w:cs="Times New Roman"/>
          <w:sz w:val="28"/>
          <w:szCs w:val="28"/>
        </w:rPr>
        <w:t>3 и 14</w:t>
      </w:r>
      <w:r w:rsidR="00D905D7" w:rsidRPr="00E7454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A6CF3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D905D7" w:rsidRPr="00E74547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D6BFA3" w14:textId="788FA3D1" w:rsidR="000A06B9" w:rsidRDefault="005A6CF3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номере 11 сложности возникли с отбором корней на промежутке</w:t>
      </w:r>
      <w:r w:rsidR="000A06B9" w:rsidRPr="00E74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92ECD9" w14:textId="5D7B9F7F" w:rsidR="00AB6AB6" w:rsidRDefault="00696FBC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количество времени, отведенное на выполнение работы, не позволило большинству участников ДР приступить к выполнению заданий с развернутом ответом. Немногие успели выполнить задание 11 и приступить к заданию 12.  </w:t>
      </w:r>
    </w:p>
    <w:p w14:paraId="5E3B50E8" w14:textId="77777777" w:rsidR="005A6CF3" w:rsidRDefault="005A6CF3" w:rsidP="006D2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DA7C2" w14:textId="77777777" w:rsidR="00AF58E0" w:rsidRDefault="00AF58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279BC33" w14:textId="7D0FF772" w:rsidR="00AF58E0" w:rsidRDefault="00C73FB6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Динамика изменения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BAA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руппы </w:t>
      </w:r>
      <w:r w:rsidR="001C52D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3A40D7" w14:textId="7D725E4B" w:rsidR="00C73FB6" w:rsidRDefault="00C73FB6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заданий с кратким ответом</w:t>
      </w:r>
    </w:p>
    <w:p w14:paraId="48DA77FF" w14:textId="77777777" w:rsidR="00C73FB6" w:rsidRDefault="00C73FB6" w:rsidP="006D26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AD1444" w14:textId="40CB9FA6" w:rsidR="00C73FB6" w:rsidRDefault="00C73FB6" w:rsidP="006D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B86BAF" wp14:editId="62CF9C84">
            <wp:extent cx="6299835" cy="3311818"/>
            <wp:effectExtent l="0" t="0" r="5715" b="3175"/>
            <wp:docPr id="365157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5796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1490" cy="332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CF4D0" w14:textId="2A461E22" w:rsidR="00AF58E0" w:rsidRDefault="00AF58E0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EC5E8" w14:textId="77777777" w:rsidR="00AD4D8F" w:rsidRDefault="00AD4D8F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51EFB" w14:textId="2EEBFC64" w:rsidR="00AF58E0" w:rsidRDefault="001C52D8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1F">
        <w:rPr>
          <w:rFonts w:ascii="Times New Roman" w:hAnsi="Times New Roman" w:cs="Times New Roman"/>
          <w:b/>
          <w:bCs/>
          <w:sz w:val="28"/>
          <w:szCs w:val="28"/>
        </w:rPr>
        <w:t>Динамика изменения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BAA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руппы 3 </w:t>
      </w:r>
    </w:p>
    <w:p w14:paraId="173D4D81" w14:textId="409433EA" w:rsidR="001C52D8" w:rsidRPr="00AF58E0" w:rsidRDefault="001C52D8" w:rsidP="006D26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заданий с развернутым ответом</w:t>
      </w:r>
      <w:r w:rsidR="00AF5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3AB515" w14:textId="77777777" w:rsidR="001C52D8" w:rsidRDefault="001C52D8" w:rsidP="006D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77885" w14:textId="505FE1D4" w:rsidR="001C52D8" w:rsidRPr="00E74547" w:rsidRDefault="00435A98" w:rsidP="006D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67757C" wp14:editId="687E2CFA">
            <wp:extent cx="6299835" cy="3076575"/>
            <wp:effectExtent l="0" t="0" r="5715" b="9525"/>
            <wp:docPr id="841226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2678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FFD0D" w14:textId="4F789FD1" w:rsidR="00A550DB" w:rsidRPr="00E74547" w:rsidRDefault="00A550DB" w:rsidP="006D26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461C3" w14:textId="77777777" w:rsidR="00AF58E0" w:rsidRDefault="00AF58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1DEFCFA" w14:textId="69CB8AAE" w:rsidR="00432FAC" w:rsidRDefault="00432FAC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E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Содержательный анализ выполнения заданий </w:t>
      </w:r>
      <w:r w:rsidR="005C2BAA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0CD9B515" w14:textId="6EFB4107" w:rsidR="00DC2EF8" w:rsidRDefault="005A6CF3" w:rsidP="006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16A2FA" wp14:editId="12E044E3">
            <wp:extent cx="5209012" cy="3856022"/>
            <wp:effectExtent l="0" t="0" r="0" b="0"/>
            <wp:docPr id="71468610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57786340-3918-4284-A618-A53348A5DC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57786340-3918-4284-A618-A53348A5DC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081" cy="386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A8B07" w14:textId="40BF6978" w:rsidR="00AD4D8F" w:rsidRDefault="00AD4D8F" w:rsidP="006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DF27E" w14:textId="77777777" w:rsidR="00AD4D8F" w:rsidRDefault="00AD4D8F" w:rsidP="006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7D41C" w14:textId="2C44991B" w:rsidR="005A6CF3" w:rsidRPr="00432FAC" w:rsidRDefault="005A6CF3" w:rsidP="006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B265AB" wp14:editId="718DFC01">
            <wp:extent cx="5133975" cy="3800475"/>
            <wp:effectExtent l="0" t="0" r="9525" b="0"/>
            <wp:docPr id="3" name="Рисунок 2" descr="Изображение выглядит как снимок экрана, фиолетовый, Красочность, линия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D41A2C05-79B7-4CD7-B449-8903606F75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снимок экрана, фиолетовый, Красочность, линия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D41A2C05-79B7-4CD7-B449-8903606F75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1532" w14:textId="04CD3D5E" w:rsidR="00202420" w:rsidRDefault="00202420" w:rsidP="006D268F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CB41F8A" w14:textId="77777777" w:rsidR="00AD4D8F" w:rsidRDefault="00AD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652AC8" w14:textId="21B44B29" w:rsidR="005A6CF3" w:rsidRPr="006D268F" w:rsidRDefault="005A6CF3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lastRenderedPageBreak/>
        <w:t>Достаточным для задач базового уровня является уровень в 60% решаемости, повышенного – 15%. В среднем по краю затруднения возникли только в заданиях 4, 8 и 10, проверяющих умение использовать приобретенные знания и умения в практической деятельности и повседневной жизни на повышенном уровне, исследовать функции с помощью производной.</w:t>
      </w:r>
      <w:r w:rsidR="00696FBC" w:rsidRPr="006D2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ED467" w14:textId="35B1539A" w:rsidR="000217DC" w:rsidRPr="006D268F" w:rsidRDefault="000217DC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6D268F">
        <w:rPr>
          <w:b/>
          <w:bCs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D268F">
        <w:rPr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 xml:space="preserve">проверяло умение решать планиметрические задачи на нахождение </w:t>
      </w:r>
      <w:r w:rsidR="00692A5C" w:rsidRPr="006D268F">
        <w:rPr>
          <w:rFonts w:ascii="Times New Roman" w:hAnsi="Times New Roman" w:cs="Times New Roman"/>
          <w:sz w:val="28"/>
          <w:szCs w:val="28"/>
        </w:rPr>
        <w:t>длины стороны треугольника</w:t>
      </w:r>
      <w:r w:rsidRPr="006D268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69" w:type="dxa"/>
        <w:tblLook w:val="01E0" w:firstRow="1" w:lastRow="1" w:firstColumn="1" w:lastColumn="1" w:noHBand="0" w:noVBand="0"/>
      </w:tblPr>
      <w:tblGrid>
        <w:gridCol w:w="7371"/>
        <w:gridCol w:w="2298"/>
      </w:tblGrid>
      <w:tr w:rsidR="000217DC" w:rsidRPr="006D268F" w14:paraId="4E66E7E3" w14:textId="77777777" w:rsidTr="00344880">
        <w:tc>
          <w:tcPr>
            <w:tcW w:w="7371" w:type="dxa"/>
            <w:shd w:val="clear" w:color="auto" w:fill="auto"/>
          </w:tcPr>
          <w:p w14:paraId="5BF39427" w14:textId="0EB5453E" w:rsidR="000217DC" w:rsidRPr="006D268F" w:rsidRDefault="00692A5C" w:rsidP="006D268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2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равностороннем треугольнике АВС</w:t>
            </w:r>
            <w:r w:rsidR="003448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D2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высота СН равна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6D2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Найдите длину стороны АВ.</w:t>
            </w:r>
          </w:p>
          <w:p w14:paraId="64FDDB26" w14:textId="321EB296" w:rsidR="00692A5C" w:rsidRPr="006D268F" w:rsidRDefault="00692A5C" w:rsidP="0000080E">
            <w:pPr>
              <w:spacing w:after="0" w:line="360" w:lineRule="auto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6D268F">
              <w:rPr>
                <w:rFonts w:ascii="Times New Roman" w:hAnsi="Times New Roman" w:cs="Times New Roman"/>
                <w:sz w:val="28"/>
                <w:szCs w:val="28"/>
              </w:rPr>
              <w:t>Выполнение данного задания составило 78,22%</w:t>
            </w:r>
            <w:r w:rsidR="000A4ADB" w:rsidRPr="006D268F">
              <w:rPr>
                <w:rFonts w:ascii="Times New Roman" w:hAnsi="Times New Roman" w:cs="Times New Roman"/>
                <w:sz w:val="28"/>
                <w:szCs w:val="28"/>
              </w:rPr>
              <w:t>, это на 10% выше показателей</w:t>
            </w:r>
            <w:r w:rsidR="00080906" w:rsidRPr="006D268F">
              <w:rPr>
                <w:rFonts w:ascii="Times New Roman" w:hAnsi="Times New Roman" w:cs="Times New Roman"/>
                <w:sz w:val="28"/>
                <w:szCs w:val="28"/>
              </w:rPr>
              <w:t xml:space="preserve"> ДР </w:t>
            </w:r>
            <w:r w:rsidR="0000080E">
              <w:rPr>
                <w:rFonts w:ascii="Times New Roman" w:hAnsi="Times New Roman" w:cs="Times New Roman"/>
                <w:sz w:val="28"/>
                <w:szCs w:val="28"/>
              </w:rPr>
              <w:t>13.10.2023 года</w:t>
            </w:r>
            <w:r w:rsidR="00080906" w:rsidRPr="006D2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14:paraId="79CD273A" w14:textId="6EE103D9" w:rsidR="000217DC" w:rsidRPr="006D268F" w:rsidRDefault="0000080E" w:rsidP="006D268F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6D268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290FFDC" wp14:editId="7DE5F845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0</wp:posOffset>
                  </wp:positionV>
                  <wp:extent cx="956310" cy="868680"/>
                  <wp:effectExtent l="0" t="0" r="0" b="7620"/>
                  <wp:wrapThrough wrapText="bothSides">
                    <wp:wrapPolygon edited="0">
                      <wp:start x="0" y="0"/>
                      <wp:lineTo x="0" y="21316"/>
                      <wp:lineTo x="21084" y="21316"/>
                      <wp:lineTo x="21084" y="0"/>
                      <wp:lineTo x="0" y="0"/>
                    </wp:wrapPolygon>
                  </wp:wrapThrough>
                  <wp:docPr id="10919514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951433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22A970" w14:textId="14385FB0" w:rsidR="000217DC" w:rsidRPr="006D268F" w:rsidRDefault="00860727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692A5C" w:rsidRPr="006D268F">
        <w:rPr>
          <w:rFonts w:ascii="Times New Roman" w:hAnsi="Times New Roman" w:cs="Times New Roman"/>
          <w:sz w:val="28"/>
          <w:szCs w:val="28"/>
        </w:rPr>
        <w:t xml:space="preserve">Для решения данной задачи необходимо применить </w:t>
      </w:r>
      <w:r w:rsidR="00344880">
        <w:rPr>
          <w:rFonts w:ascii="Times New Roman" w:hAnsi="Times New Roman" w:cs="Times New Roman"/>
          <w:sz w:val="28"/>
          <w:szCs w:val="28"/>
        </w:rPr>
        <w:t>т</w:t>
      </w:r>
      <w:r w:rsidR="00692A5C" w:rsidRPr="006D268F">
        <w:rPr>
          <w:rFonts w:ascii="Times New Roman" w:hAnsi="Times New Roman" w:cs="Times New Roman"/>
          <w:sz w:val="28"/>
          <w:szCs w:val="28"/>
        </w:rPr>
        <w:t>еорему Пифагора и решить уравнение.</w:t>
      </w:r>
      <w:r w:rsidR="00EA0F98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0217DC" w:rsidRPr="006D268F">
        <w:rPr>
          <w:rFonts w:ascii="Times New Roman" w:hAnsi="Times New Roman" w:cs="Times New Roman"/>
          <w:sz w:val="28"/>
          <w:szCs w:val="28"/>
        </w:rPr>
        <w:t>Следует обратить особое внимание на развитие геометрической интуиции, знание базовых формул, умени</w:t>
      </w:r>
      <w:r w:rsidR="0000080E">
        <w:rPr>
          <w:rFonts w:ascii="Times New Roman" w:hAnsi="Times New Roman" w:cs="Times New Roman"/>
          <w:sz w:val="28"/>
          <w:szCs w:val="28"/>
        </w:rPr>
        <w:t>е</w:t>
      </w:r>
      <w:r w:rsidR="000217DC" w:rsidRPr="006D268F">
        <w:rPr>
          <w:rFonts w:ascii="Times New Roman" w:hAnsi="Times New Roman" w:cs="Times New Roman"/>
          <w:sz w:val="28"/>
          <w:szCs w:val="28"/>
        </w:rPr>
        <w:t xml:space="preserve"> работать с чертежом, узнавать базовые геометрические конструкции и работать с ними.</w:t>
      </w:r>
      <w:r w:rsidRPr="006D268F">
        <w:rPr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 xml:space="preserve">Успешно с </w:t>
      </w:r>
      <w:r w:rsidR="00EA0F98" w:rsidRPr="006D268F">
        <w:rPr>
          <w:rFonts w:ascii="Times New Roman" w:hAnsi="Times New Roman" w:cs="Times New Roman"/>
          <w:sz w:val="28"/>
          <w:szCs w:val="28"/>
        </w:rPr>
        <w:t>данным заданием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справляются все группы.</w:t>
      </w:r>
    </w:p>
    <w:p w14:paraId="597808F1" w14:textId="77777777" w:rsidR="009E48B7" w:rsidRPr="006D268F" w:rsidRDefault="009E48B7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4CB5D" w14:textId="260D2098" w:rsidR="00AE09E5" w:rsidRPr="006D268F" w:rsidRDefault="00AE09E5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000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080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D268F">
        <w:rPr>
          <w:rFonts w:ascii="Times New Roman" w:hAnsi="Times New Roman" w:cs="Times New Roman"/>
          <w:b/>
          <w:bCs/>
          <w:sz w:val="28"/>
          <w:szCs w:val="28"/>
        </w:rPr>
        <w:t>добавлено в КИМ</w:t>
      </w:r>
      <w:r w:rsidR="00716210"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 ДР </w:t>
      </w:r>
      <w:r w:rsidRPr="006D268F">
        <w:rPr>
          <w:rFonts w:ascii="Times New Roman" w:hAnsi="Times New Roman" w:cs="Times New Roman"/>
          <w:b/>
          <w:bCs/>
          <w:sz w:val="28"/>
          <w:szCs w:val="28"/>
        </w:rPr>
        <w:t>2024 года</w:t>
      </w:r>
      <w:r w:rsidR="0000080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00080E" w:rsidRPr="0000080E">
        <w:rPr>
          <w:rFonts w:ascii="Times New Roman" w:hAnsi="Times New Roman" w:cs="Times New Roman"/>
          <w:bCs/>
          <w:sz w:val="28"/>
          <w:szCs w:val="28"/>
        </w:rPr>
        <w:t>п</w:t>
      </w:r>
      <w:r w:rsidRPr="006D268F">
        <w:rPr>
          <w:rFonts w:ascii="Times New Roman" w:hAnsi="Times New Roman" w:cs="Times New Roman"/>
          <w:sz w:val="28"/>
          <w:szCs w:val="28"/>
        </w:rPr>
        <w:t>роверя</w:t>
      </w:r>
      <w:r w:rsidR="0000080E">
        <w:rPr>
          <w:rFonts w:ascii="Times New Roman" w:hAnsi="Times New Roman" w:cs="Times New Roman"/>
          <w:sz w:val="28"/>
          <w:szCs w:val="28"/>
        </w:rPr>
        <w:t>ло</w:t>
      </w:r>
      <w:r w:rsidRPr="006D268F">
        <w:rPr>
          <w:rFonts w:ascii="Times New Roman" w:hAnsi="Times New Roman" w:cs="Times New Roman"/>
          <w:sz w:val="28"/>
          <w:szCs w:val="28"/>
        </w:rPr>
        <w:t xml:space="preserve"> умение находить длину вектора, координаты вектора, сумм</w:t>
      </w:r>
      <w:r w:rsidR="00344880">
        <w:rPr>
          <w:rFonts w:ascii="Times New Roman" w:hAnsi="Times New Roman" w:cs="Times New Roman"/>
          <w:sz w:val="28"/>
          <w:szCs w:val="28"/>
        </w:rPr>
        <w:t>у</w:t>
      </w:r>
      <w:r w:rsidRPr="006D268F">
        <w:rPr>
          <w:rFonts w:ascii="Times New Roman" w:hAnsi="Times New Roman" w:cs="Times New Roman"/>
          <w:sz w:val="28"/>
          <w:szCs w:val="28"/>
        </w:rPr>
        <w:t xml:space="preserve"> векторов, произведение вектора на число, скалярное произведение.</w:t>
      </w:r>
    </w:p>
    <w:p w14:paraId="203AC154" w14:textId="2E429740" w:rsidR="00AE09E5" w:rsidRPr="006D268F" w:rsidRDefault="00AE09E5" w:rsidP="006D26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>Найдите длину вектора а</w:t>
      </w:r>
      <w:r w:rsidR="003448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i/>
          <w:iCs/>
          <w:sz w:val="28"/>
          <w:szCs w:val="28"/>
        </w:rPr>
        <w:t>(-6;</w:t>
      </w:r>
      <w:r w:rsidR="003448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i/>
          <w:iCs/>
          <w:sz w:val="28"/>
          <w:szCs w:val="28"/>
        </w:rPr>
        <w:t>8)</w:t>
      </w:r>
      <w:r w:rsidR="0000080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6535034" w14:textId="66DB9869" w:rsidR="00AE09E5" w:rsidRPr="006D268F" w:rsidRDefault="00AE09E5" w:rsidP="006D26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 w:rsidR="00973ED5"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 xml:space="preserve">Основная ошибка </w:t>
      </w:r>
      <w:r w:rsidR="00344880">
        <w:rPr>
          <w:rFonts w:ascii="Times New Roman" w:hAnsi="Times New Roman" w:cs="Times New Roman"/>
          <w:sz w:val="28"/>
          <w:szCs w:val="28"/>
        </w:rPr>
        <w:t>–</w:t>
      </w:r>
      <w:r w:rsidRPr="006D268F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973ED5" w:rsidRPr="006D268F">
        <w:rPr>
          <w:rFonts w:ascii="Times New Roman" w:hAnsi="Times New Roman" w:cs="Times New Roman"/>
          <w:sz w:val="28"/>
          <w:szCs w:val="28"/>
        </w:rPr>
        <w:t>Д</w:t>
      </w:r>
      <w:r w:rsidRPr="006D268F">
        <w:rPr>
          <w:rFonts w:ascii="Times New Roman" w:hAnsi="Times New Roman" w:cs="Times New Roman"/>
          <w:sz w:val="28"/>
          <w:szCs w:val="28"/>
        </w:rPr>
        <w:t xml:space="preserve">Р просто сложили </w:t>
      </w:r>
      <w:r w:rsidR="00973ED5" w:rsidRPr="006D268F">
        <w:rPr>
          <w:rFonts w:ascii="Times New Roman" w:hAnsi="Times New Roman" w:cs="Times New Roman"/>
          <w:sz w:val="28"/>
          <w:szCs w:val="28"/>
        </w:rPr>
        <w:t>координаты</w:t>
      </w:r>
      <w:r w:rsidRPr="006D268F">
        <w:rPr>
          <w:rFonts w:ascii="Times New Roman" w:hAnsi="Times New Roman" w:cs="Times New Roman"/>
          <w:sz w:val="28"/>
          <w:szCs w:val="28"/>
        </w:rPr>
        <w:t xml:space="preserve"> вектора</w:t>
      </w:r>
      <w:r w:rsidR="00973ED5" w:rsidRPr="006D268F">
        <w:rPr>
          <w:rFonts w:ascii="Times New Roman" w:hAnsi="Times New Roman" w:cs="Times New Roman"/>
          <w:sz w:val="28"/>
          <w:szCs w:val="28"/>
        </w:rPr>
        <w:t>.</w:t>
      </w:r>
    </w:p>
    <w:p w14:paraId="70400B58" w14:textId="77777777" w:rsidR="0000080E" w:rsidRDefault="0000080E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7F6EE" w14:textId="3CF0F07C" w:rsidR="00860727" w:rsidRPr="006D268F" w:rsidRDefault="00860727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E09E5" w:rsidRPr="006D26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D268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115CF" w:rsidRPr="006D268F">
        <w:rPr>
          <w:rFonts w:ascii="Times New Roman" w:hAnsi="Times New Roman" w:cs="Times New Roman"/>
          <w:sz w:val="28"/>
          <w:szCs w:val="28"/>
        </w:rPr>
        <w:t>яло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сформированност</w:t>
      </w:r>
      <w:r w:rsidR="000115CF" w:rsidRPr="006D268F">
        <w:rPr>
          <w:rFonts w:ascii="Times New Roman" w:hAnsi="Times New Roman" w:cs="Times New Roman"/>
          <w:sz w:val="28"/>
          <w:szCs w:val="28"/>
        </w:rPr>
        <w:t>ь</w:t>
      </w:r>
      <w:r w:rsidRPr="006D268F">
        <w:rPr>
          <w:rFonts w:ascii="Times New Roman" w:hAnsi="Times New Roman" w:cs="Times New Roman"/>
          <w:sz w:val="28"/>
          <w:szCs w:val="28"/>
        </w:rPr>
        <w:t xml:space="preserve"> понятия «вероятность» и умени</w:t>
      </w:r>
      <w:r w:rsidR="000115CF" w:rsidRPr="006D268F">
        <w:rPr>
          <w:rFonts w:ascii="Times New Roman" w:hAnsi="Times New Roman" w:cs="Times New Roman"/>
          <w:sz w:val="28"/>
          <w:szCs w:val="28"/>
        </w:rPr>
        <w:t>е</w:t>
      </w:r>
      <w:r w:rsidRPr="006D268F">
        <w:rPr>
          <w:rFonts w:ascii="Times New Roman" w:hAnsi="Times New Roman" w:cs="Times New Roman"/>
          <w:sz w:val="28"/>
          <w:szCs w:val="28"/>
        </w:rPr>
        <w:t xml:space="preserve"> находить вероятность в простых ситуациях.</w:t>
      </w:r>
    </w:p>
    <w:p w14:paraId="1D1F3D59" w14:textId="77777777" w:rsidR="0000080E" w:rsidRDefault="00973ED5" w:rsidP="00000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>На конференцию приехали учёные из трёх стран: 9 из Португалии, 7 из Финляндии и 4 из Болгарии. Каждый из них делает на конференции один доклад. Порядок докладов определяется жеребьёвкой. Найдите вероятность того, что седьмым окажется доклад учёного из Португалии.</w:t>
      </w:r>
    </w:p>
    <w:p w14:paraId="3B6BEDA0" w14:textId="7EC0952F" w:rsidR="00860727" w:rsidRPr="006D268F" w:rsidRDefault="00AB6627" w:rsidP="006D2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Комментарий.</w:t>
      </w:r>
      <w:r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860727" w:rsidRPr="006D268F">
        <w:rPr>
          <w:rFonts w:ascii="Times New Roman" w:hAnsi="Times New Roman" w:cs="Times New Roman"/>
          <w:sz w:val="28"/>
          <w:szCs w:val="28"/>
        </w:rPr>
        <w:t xml:space="preserve">Результаты решения задания 2 на вычисление в простейших случаях вероятности событий показывают, что </w:t>
      </w:r>
      <w:r w:rsidR="00973ED5" w:rsidRPr="006D268F">
        <w:rPr>
          <w:rFonts w:ascii="Times New Roman" w:hAnsi="Times New Roman" w:cs="Times New Roman"/>
          <w:sz w:val="28"/>
          <w:szCs w:val="28"/>
        </w:rPr>
        <w:t>84,53</w:t>
      </w:r>
      <w:r w:rsidR="00860727" w:rsidRPr="006D268F">
        <w:rPr>
          <w:rFonts w:ascii="Times New Roman" w:hAnsi="Times New Roman" w:cs="Times New Roman"/>
          <w:sz w:val="28"/>
          <w:szCs w:val="28"/>
        </w:rPr>
        <w:t>% выпускников умеют находить отношение числа благоприятных для наступления некоторого события исходов к числу всех равновозможных исходов.</w:t>
      </w:r>
      <w:r w:rsidRPr="006D268F">
        <w:rPr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>Возможные ошибки связаны с неверными вычислениями.</w:t>
      </w:r>
      <w:r w:rsidR="00973ED5" w:rsidRPr="006D268F">
        <w:rPr>
          <w:rFonts w:ascii="Times New Roman" w:hAnsi="Times New Roman" w:cs="Times New Roman"/>
          <w:sz w:val="28"/>
          <w:szCs w:val="28"/>
        </w:rPr>
        <w:t xml:space="preserve"> Процент выполнения возрос по сравнению с </w:t>
      </w:r>
      <w:r w:rsidR="00344880">
        <w:rPr>
          <w:rFonts w:ascii="Times New Roman" w:hAnsi="Times New Roman" w:cs="Times New Roman"/>
          <w:sz w:val="28"/>
          <w:szCs w:val="28"/>
        </w:rPr>
        <w:t>ДР 13.10.2023 года</w:t>
      </w:r>
      <w:r w:rsidR="00F0759B" w:rsidRPr="006D268F">
        <w:rPr>
          <w:rFonts w:ascii="Times New Roman" w:hAnsi="Times New Roman" w:cs="Times New Roman"/>
          <w:sz w:val="28"/>
          <w:szCs w:val="28"/>
        </w:rPr>
        <w:t xml:space="preserve"> на 8,3%</w:t>
      </w:r>
      <w:r w:rsidR="0000080E">
        <w:rPr>
          <w:rFonts w:ascii="Times New Roman" w:hAnsi="Times New Roman" w:cs="Times New Roman"/>
          <w:sz w:val="28"/>
          <w:szCs w:val="28"/>
        </w:rPr>
        <w:t>.</w:t>
      </w:r>
    </w:p>
    <w:p w14:paraId="07AD22A0" w14:textId="77777777" w:rsidR="0000080E" w:rsidRDefault="0000080E" w:rsidP="006D268F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EDE9A" w14:textId="19FB48D7" w:rsidR="00860727" w:rsidRPr="006D268F" w:rsidRDefault="00860727" w:rsidP="006D268F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973ED5" w:rsidRPr="006D26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B5AFC"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5AFC" w:rsidRPr="006D268F">
        <w:rPr>
          <w:rFonts w:ascii="Times New Roman" w:hAnsi="Times New Roman" w:cs="Times New Roman"/>
          <w:sz w:val="28"/>
          <w:szCs w:val="28"/>
        </w:rPr>
        <w:t>З</w:t>
      </w:r>
      <w:r w:rsidRPr="006D268F">
        <w:rPr>
          <w:rFonts w:ascii="Times New Roman" w:hAnsi="Times New Roman" w:cs="Times New Roman"/>
          <w:sz w:val="28"/>
          <w:szCs w:val="28"/>
        </w:rPr>
        <w:t xml:space="preserve">адачу по теории вероятностей с практическим содержанием выполнили </w:t>
      </w:r>
      <w:r w:rsidR="00973ED5" w:rsidRPr="006D268F">
        <w:rPr>
          <w:rFonts w:ascii="Times New Roman" w:hAnsi="Times New Roman" w:cs="Times New Roman"/>
          <w:sz w:val="28"/>
          <w:szCs w:val="28"/>
        </w:rPr>
        <w:t>41,57</w:t>
      </w:r>
      <w:r w:rsidRPr="006D268F">
        <w:rPr>
          <w:rFonts w:ascii="Times New Roman" w:hAnsi="Times New Roman" w:cs="Times New Roman"/>
          <w:sz w:val="28"/>
          <w:szCs w:val="28"/>
        </w:rPr>
        <w:t>% учащихся</w:t>
      </w:r>
      <w:r w:rsidR="00973ED5" w:rsidRPr="006D268F">
        <w:rPr>
          <w:rFonts w:ascii="Times New Roman" w:hAnsi="Times New Roman" w:cs="Times New Roman"/>
          <w:sz w:val="28"/>
          <w:szCs w:val="28"/>
        </w:rPr>
        <w:t xml:space="preserve">, что на 8,27% выше, чем в </w:t>
      </w:r>
      <w:r w:rsidR="00344880">
        <w:rPr>
          <w:rFonts w:ascii="Times New Roman" w:hAnsi="Times New Roman" w:cs="Times New Roman"/>
          <w:sz w:val="28"/>
          <w:szCs w:val="28"/>
        </w:rPr>
        <w:t>ДР 13.10.2023 года</w:t>
      </w:r>
      <w:r w:rsidR="00973ED5" w:rsidRPr="006D268F">
        <w:rPr>
          <w:rFonts w:ascii="Times New Roman" w:hAnsi="Times New Roman" w:cs="Times New Roman"/>
          <w:sz w:val="28"/>
          <w:szCs w:val="28"/>
        </w:rPr>
        <w:t>.</w:t>
      </w:r>
      <w:r w:rsidRPr="006D268F">
        <w:rPr>
          <w:rFonts w:ascii="Times New Roman" w:hAnsi="Times New Roman" w:cs="Times New Roman"/>
          <w:sz w:val="28"/>
          <w:szCs w:val="28"/>
        </w:rPr>
        <w:t xml:space="preserve"> Для выполнения данного задания необходимо знание классического определения вероятности и теорем о вероятности, а также навыки анализа конкретных практических ситуаций.</w:t>
      </w:r>
    </w:p>
    <w:p w14:paraId="4FFA65B7" w14:textId="77777777" w:rsidR="0000080E" w:rsidRDefault="00973ED5" w:rsidP="00000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>В коробке 5 синих, 9 красных и 11 зелёных фломастеров. Случайным образом выбирают два фломастера. Найдите вероятность того, что окажутся выбраны один синий и один красный фломастеры.</w:t>
      </w:r>
    </w:p>
    <w:p w14:paraId="7099AD24" w14:textId="6F3E1311" w:rsidR="00AB6627" w:rsidRPr="006D268F" w:rsidRDefault="00860727" w:rsidP="00000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 w:rsidR="00AB6627" w:rsidRPr="006D268F">
        <w:rPr>
          <w:sz w:val="28"/>
          <w:szCs w:val="28"/>
        </w:rPr>
        <w:t xml:space="preserve"> </w:t>
      </w:r>
      <w:r w:rsidR="00AB6627" w:rsidRPr="006D268F">
        <w:rPr>
          <w:rFonts w:ascii="Times New Roman" w:hAnsi="Times New Roman" w:cs="Times New Roman"/>
          <w:sz w:val="28"/>
          <w:szCs w:val="28"/>
        </w:rPr>
        <w:t>Задание на</w:t>
      </w:r>
      <w:r w:rsidR="00AB6627" w:rsidRPr="006D268F">
        <w:rPr>
          <w:sz w:val="28"/>
          <w:szCs w:val="28"/>
        </w:rPr>
        <w:t xml:space="preserve"> </w:t>
      </w:r>
      <w:r w:rsidR="00AB6627" w:rsidRPr="006D268F">
        <w:rPr>
          <w:rFonts w:ascii="Times New Roman" w:hAnsi="Times New Roman" w:cs="Times New Roman"/>
          <w:sz w:val="28"/>
          <w:szCs w:val="28"/>
        </w:rPr>
        <w:t>умение использовать приобретенные знания и умения в практической деятельности и повседневной жизни повышенного уровня. Основные причины неуспешного выполнения этих задач –</w:t>
      </w:r>
      <w:r w:rsidR="00AB6627" w:rsidRPr="006D268F">
        <w:rPr>
          <w:sz w:val="28"/>
          <w:szCs w:val="28"/>
        </w:rPr>
        <w:t xml:space="preserve"> </w:t>
      </w:r>
      <w:r w:rsidR="00AB6627" w:rsidRPr="006D268F">
        <w:rPr>
          <w:rFonts w:ascii="Times New Roman" w:hAnsi="Times New Roman" w:cs="Times New Roman"/>
          <w:sz w:val="28"/>
          <w:szCs w:val="28"/>
        </w:rPr>
        <w:t>неустойчивые вычислительные навыки и непонимание вероятностной сути задачи</w:t>
      </w:r>
      <w:r w:rsidR="00973ED5" w:rsidRPr="006D268F">
        <w:rPr>
          <w:rFonts w:ascii="Times New Roman" w:hAnsi="Times New Roman" w:cs="Times New Roman"/>
          <w:sz w:val="28"/>
          <w:szCs w:val="28"/>
        </w:rPr>
        <w:t>.</w:t>
      </w:r>
    </w:p>
    <w:p w14:paraId="131A125B" w14:textId="77777777" w:rsidR="0000080E" w:rsidRDefault="0000080E" w:rsidP="006D268F">
      <w:pPr>
        <w:pStyle w:val="a5"/>
        <w:spacing w:after="0" w:line="360" w:lineRule="auto"/>
        <w:ind w:firstLine="993"/>
        <w:jc w:val="both"/>
        <w:rPr>
          <w:b/>
          <w:color w:val="000000"/>
          <w:sz w:val="28"/>
          <w:szCs w:val="28"/>
        </w:rPr>
      </w:pPr>
    </w:p>
    <w:p w14:paraId="7FC5C1EF" w14:textId="1EDE3417" w:rsidR="008D7560" w:rsidRPr="006D268F" w:rsidRDefault="008D7560" w:rsidP="006D268F">
      <w:pPr>
        <w:pStyle w:val="a5"/>
        <w:spacing w:after="0" w:line="360" w:lineRule="auto"/>
        <w:ind w:firstLine="993"/>
        <w:jc w:val="both"/>
        <w:rPr>
          <w:b/>
          <w:color w:val="000000"/>
          <w:sz w:val="28"/>
          <w:szCs w:val="28"/>
        </w:rPr>
      </w:pPr>
      <w:r w:rsidRPr="006D268F">
        <w:rPr>
          <w:b/>
          <w:color w:val="000000"/>
          <w:sz w:val="28"/>
          <w:szCs w:val="28"/>
        </w:rPr>
        <w:t>Задание</w:t>
      </w:r>
      <w:r w:rsidR="00FB5AFC" w:rsidRPr="006D268F">
        <w:rPr>
          <w:b/>
          <w:color w:val="000000"/>
          <w:sz w:val="28"/>
          <w:szCs w:val="28"/>
        </w:rPr>
        <w:t xml:space="preserve"> </w:t>
      </w:r>
      <w:r w:rsidR="00973ED5" w:rsidRPr="006D268F">
        <w:rPr>
          <w:b/>
          <w:color w:val="000000"/>
          <w:sz w:val="28"/>
          <w:szCs w:val="28"/>
        </w:rPr>
        <w:t>5</w:t>
      </w:r>
      <w:r w:rsidR="00FB5AFC" w:rsidRPr="006D268F">
        <w:rPr>
          <w:b/>
          <w:color w:val="000000"/>
          <w:sz w:val="28"/>
          <w:szCs w:val="28"/>
        </w:rPr>
        <w:t>.</w:t>
      </w:r>
      <w:r w:rsidRPr="006D268F">
        <w:rPr>
          <w:b/>
          <w:color w:val="000000"/>
          <w:sz w:val="28"/>
          <w:szCs w:val="28"/>
        </w:rPr>
        <w:t xml:space="preserve"> </w:t>
      </w:r>
      <w:r w:rsidR="00FB5AFC" w:rsidRPr="006D268F">
        <w:rPr>
          <w:bCs/>
          <w:color w:val="000000"/>
          <w:sz w:val="28"/>
          <w:szCs w:val="28"/>
        </w:rPr>
        <w:t>Н</w:t>
      </w:r>
      <w:r w:rsidRPr="006D268F">
        <w:rPr>
          <w:bCs/>
          <w:color w:val="000000"/>
          <w:sz w:val="28"/>
          <w:szCs w:val="28"/>
        </w:rPr>
        <w:t>еобходимо решить простейшее показательное уравнение, которое сводилось к решению простейшего линейного уравнения.</w:t>
      </w:r>
      <w:r w:rsidRPr="006D268F">
        <w:rPr>
          <w:b/>
          <w:color w:val="000000"/>
          <w:sz w:val="28"/>
          <w:szCs w:val="28"/>
        </w:rPr>
        <w:t xml:space="preserve"> </w:t>
      </w:r>
    </w:p>
    <w:p w14:paraId="239554EA" w14:textId="4D811A2A" w:rsidR="008D7560" w:rsidRPr="006D268F" w:rsidRDefault="008D7560" w:rsidP="006D268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=81</m:t>
        </m:r>
      </m:oMath>
      <w:r w:rsidR="0000080E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65CCE04C" w14:textId="4283CA50" w:rsidR="008D7560" w:rsidRPr="006D268F" w:rsidRDefault="008D7560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 w:rsidRPr="006D268F">
        <w:rPr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973ED5" w:rsidRPr="006D268F">
        <w:rPr>
          <w:rFonts w:ascii="Times New Roman" w:hAnsi="Times New Roman" w:cs="Times New Roman"/>
          <w:sz w:val="28"/>
          <w:szCs w:val="28"/>
        </w:rPr>
        <w:t>93,09</w:t>
      </w:r>
      <w:r w:rsidRPr="006D268F">
        <w:rPr>
          <w:rFonts w:ascii="Times New Roman" w:hAnsi="Times New Roman" w:cs="Times New Roman"/>
          <w:sz w:val="28"/>
          <w:szCs w:val="28"/>
        </w:rPr>
        <w:t>%</w:t>
      </w:r>
      <w:r w:rsidR="002A5DEB" w:rsidRPr="006D268F">
        <w:rPr>
          <w:rFonts w:ascii="Times New Roman" w:hAnsi="Times New Roman" w:cs="Times New Roman"/>
          <w:sz w:val="28"/>
          <w:szCs w:val="28"/>
        </w:rPr>
        <w:t xml:space="preserve"> (по сравнению в ДР </w:t>
      </w:r>
      <w:r w:rsidR="0000080E">
        <w:rPr>
          <w:rFonts w:ascii="Times New Roman" w:hAnsi="Times New Roman" w:cs="Times New Roman"/>
          <w:sz w:val="28"/>
          <w:szCs w:val="28"/>
        </w:rPr>
        <w:t>13.10.2023</w:t>
      </w:r>
      <w:r w:rsidR="00C209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5DEB" w:rsidRPr="006D268F">
        <w:rPr>
          <w:rFonts w:ascii="Times New Roman" w:hAnsi="Times New Roman" w:cs="Times New Roman"/>
          <w:sz w:val="28"/>
          <w:szCs w:val="28"/>
        </w:rPr>
        <w:t xml:space="preserve"> результат вырос на </w:t>
      </w:r>
      <w:r w:rsidR="00F2281E" w:rsidRPr="006D268F">
        <w:rPr>
          <w:rFonts w:ascii="Times New Roman" w:hAnsi="Times New Roman" w:cs="Times New Roman"/>
          <w:sz w:val="28"/>
          <w:szCs w:val="28"/>
        </w:rPr>
        <w:t>7%)</w:t>
      </w:r>
      <w:r w:rsidRPr="006D268F">
        <w:rPr>
          <w:rFonts w:ascii="Times New Roman" w:hAnsi="Times New Roman" w:cs="Times New Roman"/>
          <w:sz w:val="28"/>
          <w:szCs w:val="28"/>
        </w:rPr>
        <w:t>. Уравнение в одно действие сводится к решению линейного уравнения. Неправильные ответы связаны в основном с арифметическими ошибками, определени</w:t>
      </w:r>
      <w:r w:rsidR="00C20965">
        <w:rPr>
          <w:rFonts w:ascii="Times New Roman" w:hAnsi="Times New Roman" w:cs="Times New Roman"/>
          <w:sz w:val="28"/>
          <w:szCs w:val="28"/>
        </w:rPr>
        <w:t>ем</w:t>
      </w:r>
      <w:r w:rsidRPr="006D268F">
        <w:rPr>
          <w:rFonts w:ascii="Times New Roman" w:hAnsi="Times New Roman" w:cs="Times New Roman"/>
          <w:sz w:val="28"/>
          <w:szCs w:val="28"/>
        </w:rPr>
        <w:t xml:space="preserve"> показательной функции. Для того чтобы исключить возможности арифметической ошибки</w:t>
      </w:r>
      <w:r w:rsidR="00FB5AFC" w:rsidRPr="006D268F">
        <w:rPr>
          <w:rFonts w:ascii="Times New Roman" w:hAnsi="Times New Roman" w:cs="Times New Roman"/>
          <w:sz w:val="28"/>
          <w:szCs w:val="28"/>
        </w:rPr>
        <w:t>,</w:t>
      </w:r>
      <w:r w:rsidRPr="006D268F">
        <w:rPr>
          <w:rFonts w:ascii="Times New Roman" w:hAnsi="Times New Roman" w:cs="Times New Roman"/>
          <w:sz w:val="28"/>
          <w:szCs w:val="28"/>
        </w:rPr>
        <w:t xml:space="preserve"> целесообразно делать проверку полученного ответа путем его подстановки в заданное уравнение.</w:t>
      </w:r>
    </w:p>
    <w:p w14:paraId="2F39357A" w14:textId="77777777" w:rsidR="00FB5AFC" w:rsidRPr="006D268F" w:rsidRDefault="00FB5AFC" w:rsidP="006D268F">
      <w:pPr>
        <w:pStyle w:val="a5"/>
        <w:spacing w:after="0" w:line="360" w:lineRule="auto"/>
        <w:ind w:firstLine="993"/>
        <w:jc w:val="both"/>
        <w:rPr>
          <w:b/>
          <w:sz w:val="28"/>
          <w:szCs w:val="28"/>
        </w:rPr>
      </w:pPr>
    </w:p>
    <w:p w14:paraId="527089E4" w14:textId="0C283448" w:rsidR="006C3B58" w:rsidRPr="006D268F" w:rsidRDefault="006C3B58" w:rsidP="006D268F">
      <w:pPr>
        <w:pStyle w:val="a5"/>
        <w:spacing w:after="0" w:line="360" w:lineRule="auto"/>
        <w:ind w:firstLine="993"/>
        <w:jc w:val="both"/>
        <w:rPr>
          <w:bCs/>
          <w:sz w:val="28"/>
          <w:szCs w:val="28"/>
        </w:rPr>
      </w:pPr>
      <w:r w:rsidRPr="006D268F">
        <w:rPr>
          <w:b/>
          <w:sz w:val="28"/>
          <w:szCs w:val="28"/>
        </w:rPr>
        <w:lastRenderedPageBreak/>
        <w:t xml:space="preserve">Задание </w:t>
      </w:r>
      <w:r w:rsidR="00D636AB" w:rsidRPr="006D268F">
        <w:rPr>
          <w:b/>
          <w:sz w:val="28"/>
          <w:szCs w:val="28"/>
        </w:rPr>
        <w:t>6</w:t>
      </w:r>
      <w:r w:rsidRPr="006D268F">
        <w:rPr>
          <w:color w:val="000000"/>
          <w:sz w:val="28"/>
          <w:szCs w:val="28"/>
        </w:rPr>
        <w:t xml:space="preserve"> </w:t>
      </w:r>
      <w:r w:rsidR="00344880">
        <w:rPr>
          <w:color w:val="000000"/>
          <w:sz w:val="28"/>
          <w:szCs w:val="28"/>
        </w:rPr>
        <w:t>проверяло</w:t>
      </w:r>
      <w:r w:rsidRPr="006D268F">
        <w:rPr>
          <w:bCs/>
          <w:color w:val="000000"/>
          <w:sz w:val="28"/>
          <w:szCs w:val="28"/>
        </w:rPr>
        <w:t xml:space="preserve"> вычисление значения логарифмического выражения,</w:t>
      </w:r>
      <w:r w:rsidRPr="006D268F">
        <w:rPr>
          <w:bCs/>
          <w:sz w:val="28"/>
          <w:szCs w:val="28"/>
        </w:rPr>
        <w:t xml:space="preserve"> умени</w:t>
      </w:r>
      <w:r w:rsidR="00344880">
        <w:rPr>
          <w:bCs/>
          <w:sz w:val="28"/>
          <w:szCs w:val="28"/>
        </w:rPr>
        <w:t>е</w:t>
      </w:r>
      <w:r w:rsidRPr="006D268F">
        <w:rPr>
          <w:bCs/>
          <w:sz w:val="28"/>
          <w:szCs w:val="28"/>
        </w:rPr>
        <w:t xml:space="preserve"> применять преобразования</w:t>
      </w:r>
      <w:r w:rsidR="00FB5AFC" w:rsidRPr="006D268F">
        <w:rPr>
          <w:bCs/>
          <w:sz w:val="28"/>
          <w:szCs w:val="28"/>
        </w:rPr>
        <w:t>,</w:t>
      </w:r>
      <w:r w:rsidRPr="006D268F">
        <w:rPr>
          <w:bCs/>
          <w:sz w:val="28"/>
          <w:szCs w:val="28"/>
        </w:rPr>
        <w:t xml:space="preserve"> опираясь на известные свойства логарифмов.</w:t>
      </w:r>
    </w:p>
    <w:p w14:paraId="2E36DDA9" w14:textId="4962FAB9" w:rsidR="006C3B58" w:rsidRPr="006D268F" w:rsidRDefault="006C3B58" w:rsidP="006D268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>Найдите значение выражения</w:t>
      </w:r>
      <w:r w:rsidR="00C209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36AB" w:rsidRPr="006D268F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sub>
            </m:sSub>
          </m:fName>
          <m:e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rad>
          </m:e>
        </m:func>
        <m:r>
          <w:rPr>
            <w:rFonts w:ascii="Cambria Math"/>
            <w:sz w:val="28"/>
            <w:szCs w:val="28"/>
          </w:rPr>
          <m:t>.</m:t>
        </m:r>
      </m:oMath>
    </w:p>
    <w:p w14:paraId="395AE474" w14:textId="0092DC5C" w:rsidR="006C3B58" w:rsidRPr="006D268F" w:rsidRDefault="006C3B58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 w:rsidRPr="006D268F">
        <w:rPr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 xml:space="preserve">Неверное использование и/или незнание свойств логарифмов вызвали затруднения у выпускников при нахождении значения выражения или привели к неверному ответу. С заданием справились </w:t>
      </w:r>
      <w:r w:rsidR="00D636AB" w:rsidRPr="006D268F">
        <w:rPr>
          <w:rFonts w:ascii="Times New Roman" w:hAnsi="Times New Roman" w:cs="Times New Roman"/>
          <w:sz w:val="28"/>
          <w:szCs w:val="28"/>
        </w:rPr>
        <w:t>80,87</w:t>
      </w:r>
      <w:r w:rsidRPr="006D268F">
        <w:rPr>
          <w:rFonts w:ascii="Times New Roman" w:hAnsi="Times New Roman" w:cs="Times New Roman"/>
          <w:sz w:val="28"/>
          <w:szCs w:val="28"/>
        </w:rPr>
        <w:t>% выпускников</w:t>
      </w:r>
      <w:r w:rsidR="00F2281E" w:rsidRPr="006D268F">
        <w:rPr>
          <w:rFonts w:ascii="Times New Roman" w:hAnsi="Times New Roman" w:cs="Times New Roman"/>
          <w:sz w:val="28"/>
          <w:szCs w:val="28"/>
        </w:rPr>
        <w:t xml:space="preserve"> (рост показателя сос</w:t>
      </w:r>
      <w:r w:rsidR="008B462B" w:rsidRPr="006D268F">
        <w:rPr>
          <w:rFonts w:ascii="Times New Roman" w:hAnsi="Times New Roman" w:cs="Times New Roman"/>
          <w:sz w:val="28"/>
          <w:szCs w:val="28"/>
        </w:rPr>
        <w:t>тавил 12,8%)</w:t>
      </w:r>
      <w:r w:rsidRPr="006D268F">
        <w:rPr>
          <w:rFonts w:ascii="Times New Roman" w:hAnsi="Times New Roman" w:cs="Times New Roman"/>
          <w:sz w:val="28"/>
          <w:szCs w:val="28"/>
        </w:rPr>
        <w:t>. С</w:t>
      </w:r>
      <w:r w:rsidR="00D636AB" w:rsidRPr="006D268F">
        <w:rPr>
          <w:rFonts w:ascii="Times New Roman" w:hAnsi="Times New Roman" w:cs="Times New Roman"/>
          <w:sz w:val="28"/>
          <w:szCs w:val="28"/>
        </w:rPr>
        <w:t xml:space="preserve">ложности </w:t>
      </w:r>
      <w:r w:rsidRPr="006D268F">
        <w:rPr>
          <w:rFonts w:ascii="Times New Roman" w:hAnsi="Times New Roman" w:cs="Times New Roman"/>
          <w:sz w:val="28"/>
          <w:szCs w:val="28"/>
        </w:rPr>
        <w:t>испытыва</w:t>
      </w:r>
      <w:r w:rsidR="00344880">
        <w:rPr>
          <w:rFonts w:ascii="Times New Roman" w:hAnsi="Times New Roman" w:cs="Times New Roman"/>
          <w:sz w:val="28"/>
          <w:szCs w:val="28"/>
        </w:rPr>
        <w:t>ли</w:t>
      </w:r>
      <w:r w:rsidRPr="006D268F">
        <w:rPr>
          <w:rFonts w:ascii="Times New Roman" w:hAnsi="Times New Roman" w:cs="Times New Roman"/>
          <w:sz w:val="28"/>
          <w:szCs w:val="28"/>
        </w:rPr>
        <w:t xml:space="preserve"> те, кто не смог преодолеть минимальный порог.</w:t>
      </w:r>
    </w:p>
    <w:p w14:paraId="77929EC6" w14:textId="77777777" w:rsidR="009D5093" w:rsidRDefault="009D5093" w:rsidP="006D268F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A76CD9E" w14:textId="70DD5F01" w:rsidR="008D7560" w:rsidRPr="006D268F" w:rsidRDefault="008D7560" w:rsidP="006D268F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="00D636AB"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6D268F">
        <w:rPr>
          <w:b/>
          <w:color w:val="000000"/>
          <w:sz w:val="28"/>
          <w:szCs w:val="28"/>
        </w:rPr>
        <w:t xml:space="preserve"> </w:t>
      </w:r>
      <w:r w:rsidRPr="006D26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проверяло умение использовать приобретенные знания и умения в практической деятельности и повседневной жизни – работать с формулой, находить значение одного из параметров.</w:t>
      </w:r>
    </w:p>
    <w:p w14:paraId="46EC356E" w14:textId="3E398A07" w:rsidR="008D7560" w:rsidRPr="006D268F" w:rsidRDefault="00D636AB" w:rsidP="006D268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>Небольшой мячик бросают под острым углом к плоской горизонтальной поверхности земли. Расстояние, которое пролетает мячик, вычисляется по формуле</w:t>
      </w:r>
      <m:oMath>
        <m:r>
          <w:rPr>
            <w:rFonts w:ascii="Cambria Math" w:hAnsi="Cambria Math" w:cs="Times New Roman"/>
            <w:sz w:val="28"/>
            <w:szCs w:val="28"/>
          </w:rPr>
          <m:t>L=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(м), где м/с – начальная скорость мячика, а –ускорение свободного падения (считайте м/с2). При каком наименьшем значении угла (в градусах) мячик перелетит реку шириной 10 м?</w:t>
      </w:r>
    </w:p>
    <w:p w14:paraId="176212E6" w14:textId="3EAD38E4" w:rsidR="008D7560" w:rsidRPr="006D268F" w:rsidRDefault="008D7560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 w:rsidRPr="006D268F">
        <w:rPr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 xml:space="preserve">Решение задания сводится к составлению уравнения, корнем которого и является искомая величина. Наибольшие трудности у выпускников </w:t>
      </w:r>
      <w:r w:rsidR="00D636AB" w:rsidRPr="006D268F">
        <w:rPr>
          <w:rFonts w:ascii="Times New Roman" w:hAnsi="Times New Roman" w:cs="Times New Roman"/>
          <w:sz w:val="28"/>
          <w:szCs w:val="28"/>
        </w:rPr>
        <w:t>возникли при вычислении синуса двойного угла.</w:t>
      </w:r>
      <w:r w:rsidR="00355699" w:rsidRPr="006D268F">
        <w:rPr>
          <w:rFonts w:ascii="Times New Roman" w:hAnsi="Times New Roman" w:cs="Times New Roman"/>
          <w:sz w:val="28"/>
          <w:szCs w:val="28"/>
        </w:rPr>
        <w:t xml:space="preserve"> Показатели по сравнению с предыдущей работой не изменились</w:t>
      </w:r>
      <w:r w:rsidR="000F0B3C" w:rsidRPr="006D268F">
        <w:rPr>
          <w:rFonts w:ascii="Times New Roman" w:hAnsi="Times New Roman" w:cs="Times New Roman"/>
          <w:sz w:val="28"/>
          <w:szCs w:val="28"/>
        </w:rPr>
        <w:t>.</w:t>
      </w:r>
    </w:p>
    <w:p w14:paraId="4D89102F" w14:textId="77777777" w:rsidR="00C20965" w:rsidRDefault="00C20965" w:rsidP="006D268F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CC2526A" w14:textId="03E7ACE6" w:rsidR="00A77B68" w:rsidRPr="006D268F" w:rsidRDefault="00A77B68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Задание 8</w:t>
      </w:r>
      <w:r w:rsidR="000F0B3C"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96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F0B3C" w:rsidRPr="006D268F">
        <w:rPr>
          <w:rFonts w:ascii="Times New Roman" w:hAnsi="Times New Roman" w:cs="Times New Roman"/>
          <w:b/>
          <w:bCs/>
          <w:sz w:val="28"/>
          <w:szCs w:val="28"/>
        </w:rPr>
        <w:t>добавлено в КИМ ДР 2024 года</w:t>
      </w:r>
      <w:r w:rsidR="00C2096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D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093" w:rsidRPr="009D5093">
        <w:rPr>
          <w:rFonts w:ascii="Times New Roman" w:hAnsi="Times New Roman" w:cs="Times New Roman"/>
          <w:bCs/>
          <w:sz w:val="28"/>
          <w:szCs w:val="28"/>
        </w:rPr>
        <w:t>базового</w:t>
      </w:r>
      <w:r w:rsidRPr="006D268F">
        <w:rPr>
          <w:rFonts w:ascii="Times New Roman" w:hAnsi="Times New Roman" w:cs="Times New Roman"/>
          <w:sz w:val="28"/>
          <w:szCs w:val="28"/>
        </w:rPr>
        <w:t xml:space="preserve"> уров</w:t>
      </w:r>
      <w:r w:rsidR="009D5093">
        <w:rPr>
          <w:rFonts w:ascii="Times New Roman" w:hAnsi="Times New Roman" w:cs="Times New Roman"/>
          <w:sz w:val="28"/>
          <w:szCs w:val="28"/>
        </w:rPr>
        <w:t>ня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сложности. Задача на геометрический смысл производной. </w:t>
      </w:r>
    </w:p>
    <w:p w14:paraId="1540CDC2" w14:textId="6B943104" w:rsidR="00A77B68" w:rsidRPr="006D268F" w:rsidRDefault="00A77B68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6D268F">
        <w:rPr>
          <w:rFonts w:ascii="Times New Roman" w:hAnsi="Times New Roman" w:cs="Times New Roman"/>
          <w:sz w:val="28"/>
          <w:szCs w:val="28"/>
        </w:rPr>
        <w:t xml:space="preserve">Особенно плохо решена в </w:t>
      </w:r>
      <w:r w:rsidR="009D5093">
        <w:rPr>
          <w:rFonts w:ascii="Times New Roman" w:hAnsi="Times New Roman" w:cs="Times New Roman"/>
          <w:sz w:val="28"/>
          <w:szCs w:val="28"/>
        </w:rPr>
        <w:t>г</w:t>
      </w:r>
      <w:r w:rsidRPr="006D268F">
        <w:rPr>
          <w:rFonts w:ascii="Times New Roman" w:hAnsi="Times New Roman" w:cs="Times New Roman"/>
          <w:sz w:val="28"/>
          <w:szCs w:val="28"/>
        </w:rPr>
        <w:t>руппе 1 (34,71%). Анализ ошибок подтверждает наличие попыток угадать верный ответ. Значительная часть экзаменуемых выдали ответ 3, посчитав количество точек</w:t>
      </w:r>
      <w:r w:rsidR="00C20965">
        <w:rPr>
          <w:rFonts w:ascii="Times New Roman" w:hAnsi="Times New Roman" w:cs="Times New Roman"/>
          <w:sz w:val="28"/>
          <w:szCs w:val="28"/>
        </w:rPr>
        <w:t>,</w:t>
      </w:r>
      <w:r w:rsidRPr="006D268F">
        <w:rPr>
          <w:rFonts w:ascii="Times New Roman" w:hAnsi="Times New Roman" w:cs="Times New Roman"/>
          <w:sz w:val="28"/>
          <w:szCs w:val="28"/>
        </w:rPr>
        <w:t xml:space="preserve"> лежащих на оси Ох.</w:t>
      </w:r>
    </w:p>
    <w:p w14:paraId="5F998C21" w14:textId="77777777" w:rsidR="009D5093" w:rsidRDefault="009D5093" w:rsidP="006D268F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BCEAF13" w14:textId="61B5C3E3" w:rsidR="00C20965" w:rsidRDefault="00A77B68" w:rsidP="006D268F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9</w:t>
      </w:r>
      <w:r w:rsidR="00C20965" w:rsidRPr="006D26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0965" w:rsidRPr="006D268F">
        <w:rPr>
          <w:rFonts w:ascii="Times New Roman" w:hAnsi="Times New Roman" w:cs="Times New Roman"/>
          <w:sz w:val="28"/>
          <w:szCs w:val="28"/>
        </w:rPr>
        <w:t>проверяло умение строить и исследовать простейшие математические модели.</w:t>
      </w:r>
    </w:p>
    <w:p w14:paraId="5CC08A42" w14:textId="65E5DB01" w:rsidR="008D7560" w:rsidRPr="006D268F" w:rsidRDefault="00C913ED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color w:val="000000"/>
          <w:sz w:val="28"/>
          <w:szCs w:val="28"/>
        </w:rPr>
        <w:t xml:space="preserve">Средний процент выполнения задания равен 65,9%, что на </w:t>
      </w:r>
      <w:r w:rsidR="005D1D38" w:rsidRPr="006D268F">
        <w:rPr>
          <w:rFonts w:ascii="Times New Roman" w:hAnsi="Times New Roman" w:cs="Times New Roman"/>
          <w:color w:val="000000"/>
          <w:sz w:val="28"/>
          <w:szCs w:val="28"/>
        </w:rPr>
        <w:t xml:space="preserve">22,6% выше </w:t>
      </w:r>
      <w:r w:rsidR="009D5093">
        <w:rPr>
          <w:rFonts w:ascii="Times New Roman" w:hAnsi="Times New Roman" w:cs="Times New Roman"/>
          <w:color w:val="000000"/>
          <w:sz w:val="28"/>
          <w:szCs w:val="28"/>
        </w:rPr>
        <w:t xml:space="preserve">ДР </w:t>
      </w:r>
      <w:r w:rsidR="009D5093">
        <w:rPr>
          <w:rFonts w:ascii="Times New Roman" w:hAnsi="Times New Roman" w:cs="Times New Roman"/>
          <w:sz w:val="28"/>
          <w:szCs w:val="28"/>
        </w:rPr>
        <w:t>13.10.2023 года</w:t>
      </w:r>
      <w:r w:rsidR="005D1D38" w:rsidRPr="006D26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8DB5D51" w14:textId="5FBDCFFC" w:rsidR="00A77B68" w:rsidRDefault="00A77B68" w:rsidP="00C2096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>Два велосипедиста одновременно отправились в 220-километровый пробег.</w:t>
      </w:r>
      <w:r w:rsidR="00C209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i/>
          <w:iCs/>
          <w:sz w:val="28"/>
          <w:szCs w:val="28"/>
        </w:rPr>
        <w:t>Первый ехал со скоростью, на 9 км/ч большей, чем скорость второго, и прибыл к финишу на 9 часов раньше второго. Найдите скорость велосипедиста, пришедшего к финишу первым. Ответ дайте в км/ч.</w:t>
      </w:r>
    </w:p>
    <w:p w14:paraId="53ECB4D5" w14:textId="3107E85E" w:rsidR="008D7560" w:rsidRPr="006D268F" w:rsidRDefault="008D7560" w:rsidP="009D5093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 w:rsidR="006C3B58" w:rsidRPr="006D268F">
        <w:rPr>
          <w:sz w:val="28"/>
          <w:szCs w:val="28"/>
        </w:rPr>
        <w:t xml:space="preserve"> </w:t>
      </w:r>
      <w:r w:rsidR="00A77B68" w:rsidRPr="006D268F">
        <w:rPr>
          <w:rFonts w:ascii="Times New Roman" w:hAnsi="Times New Roman" w:cs="Times New Roman"/>
          <w:sz w:val="28"/>
          <w:szCs w:val="28"/>
        </w:rPr>
        <w:t xml:space="preserve">Текстовая задача на движение. Затруднения в </w:t>
      </w:r>
      <w:r w:rsidR="009D5093">
        <w:rPr>
          <w:rFonts w:ascii="Times New Roman" w:hAnsi="Times New Roman" w:cs="Times New Roman"/>
          <w:sz w:val="28"/>
          <w:szCs w:val="28"/>
        </w:rPr>
        <w:t>г</w:t>
      </w:r>
      <w:r w:rsidR="00A77B68" w:rsidRPr="006D268F">
        <w:rPr>
          <w:rFonts w:ascii="Times New Roman" w:hAnsi="Times New Roman" w:cs="Times New Roman"/>
          <w:sz w:val="28"/>
          <w:szCs w:val="28"/>
        </w:rPr>
        <w:t>руппе 1 (4</w:t>
      </w:r>
      <w:r w:rsidR="00447135" w:rsidRPr="006D268F">
        <w:rPr>
          <w:rFonts w:ascii="Times New Roman" w:hAnsi="Times New Roman" w:cs="Times New Roman"/>
          <w:sz w:val="28"/>
          <w:szCs w:val="28"/>
        </w:rPr>
        <w:t>1</w:t>
      </w:r>
      <w:r w:rsidR="00A77B68" w:rsidRPr="006D268F">
        <w:rPr>
          <w:rFonts w:ascii="Times New Roman" w:hAnsi="Times New Roman" w:cs="Times New Roman"/>
          <w:sz w:val="28"/>
          <w:szCs w:val="28"/>
        </w:rPr>
        <w:t>,7</w:t>
      </w:r>
      <w:r w:rsidR="00447135" w:rsidRPr="006D268F">
        <w:rPr>
          <w:rFonts w:ascii="Times New Roman" w:hAnsi="Times New Roman" w:cs="Times New Roman"/>
          <w:sz w:val="28"/>
          <w:szCs w:val="28"/>
        </w:rPr>
        <w:t>5</w:t>
      </w:r>
      <w:r w:rsidR="00A77B68" w:rsidRPr="006D268F">
        <w:rPr>
          <w:rFonts w:ascii="Times New Roman" w:hAnsi="Times New Roman" w:cs="Times New Roman"/>
          <w:sz w:val="28"/>
          <w:szCs w:val="28"/>
        </w:rPr>
        <w:t>%). Плохие результаты в группе объясняются неумением составлять математическую модель задачи (в виде уравнения или системы) и решать полученные уравнения. Ответ, равный 1</w:t>
      </w:r>
      <w:r w:rsidR="00447135" w:rsidRPr="006D268F">
        <w:rPr>
          <w:rFonts w:ascii="Times New Roman" w:hAnsi="Times New Roman" w:cs="Times New Roman"/>
          <w:sz w:val="28"/>
          <w:szCs w:val="28"/>
        </w:rPr>
        <w:t xml:space="preserve">1 </w:t>
      </w:r>
      <w:r w:rsidR="00A77B68" w:rsidRPr="006D268F">
        <w:rPr>
          <w:rFonts w:ascii="Times New Roman" w:hAnsi="Times New Roman" w:cs="Times New Roman"/>
          <w:sz w:val="28"/>
          <w:szCs w:val="28"/>
        </w:rPr>
        <w:t>км/ч</w:t>
      </w:r>
      <w:r w:rsidR="00C20965">
        <w:rPr>
          <w:rFonts w:ascii="Times New Roman" w:hAnsi="Times New Roman" w:cs="Times New Roman"/>
          <w:sz w:val="28"/>
          <w:szCs w:val="28"/>
        </w:rPr>
        <w:t>,</w:t>
      </w:r>
      <w:r w:rsidR="00A77B68" w:rsidRPr="006D268F">
        <w:rPr>
          <w:rFonts w:ascii="Times New Roman" w:hAnsi="Times New Roman" w:cs="Times New Roman"/>
          <w:sz w:val="28"/>
          <w:szCs w:val="28"/>
        </w:rPr>
        <w:t xml:space="preserve"> был получен из-за невнимательного прочтения условий задачи или ошибки при решении квадратного уравнения.</w:t>
      </w:r>
      <w:r w:rsidR="00447135" w:rsidRPr="006D2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8E562" w14:textId="77777777" w:rsidR="00C20965" w:rsidRDefault="00C20965" w:rsidP="006D268F">
      <w:pPr>
        <w:pStyle w:val="a5"/>
        <w:spacing w:after="0" w:line="360" w:lineRule="auto"/>
        <w:ind w:firstLine="993"/>
        <w:jc w:val="both"/>
        <w:rPr>
          <w:b/>
          <w:color w:val="000000"/>
          <w:sz w:val="28"/>
          <w:szCs w:val="28"/>
        </w:rPr>
      </w:pPr>
    </w:p>
    <w:p w14:paraId="28236BD9" w14:textId="264F35B3" w:rsidR="006C3B58" w:rsidRPr="006D268F" w:rsidRDefault="006C3B58" w:rsidP="006D268F">
      <w:pPr>
        <w:pStyle w:val="a5"/>
        <w:spacing w:after="0" w:line="360" w:lineRule="auto"/>
        <w:ind w:firstLine="993"/>
        <w:jc w:val="both"/>
        <w:rPr>
          <w:sz w:val="28"/>
          <w:szCs w:val="28"/>
        </w:rPr>
      </w:pPr>
      <w:r w:rsidRPr="006D268F">
        <w:rPr>
          <w:b/>
          <w:color w:val="000000"/>
          <w:sz w:val="28"/>
          <w:szCs w:val="28"/>
        </w:rPr>
        <w:t xml:space="preserve">Задание 10 </w:t>
      </w:r>
      <w:r w:rsidR="00250AE2" w:rsidRPr="006D268F">
        <w:rPr>
          <w:b/>
          <w:color w:val="000000"/>
          <w:sz w:val="28"/>
          <w:szCs w:val="28"/>
        </w:rPr>
        <w:t>–</w:t>
      </w:r>
      <w:r w:rsidRPr="006D268F">
        <w:rPr>
          <w:b/>
          <w:color w:val="000000"/>
          <w:sz w:val="28"/>
          <w:szCs w:val="28"/>
        </w:rPr>
        <w:t xml:space="preserve"> </w:t>
      </w:r>
      <w:r w:rsidRPr="006D268F">
        <w:rPr>
          <w:bCs/>
          <w:color w:val="000000"/>
          <w:sz w:val="28"/>
          <w:szCs w:val="28"/>
        </w:rPr>
        <w:t>найти</w:t>
      </w:r>
      <w:r w:rsidRPr="006D268F">
        <w:rPr>
          <w:bCs/>
          <w:sz w:val="28"/>
          <w:szCs w:val="28"/>
        </w:rPr>
        <w:t xml:space="preserve"> </w:t>
      </w:r>
      <w:r w:rsidRPr="006D268F">
        <w:rPr>
          <w:bCs/>
          <w:color w:val="000000"/>
          <w:sz w:val="28"/>
          <w:szCs w:val="28"/>
        </w:rPr>
        <w:t>координаты точки пересечения графиков функций.</w:t>
      </w:r>
    </w:p>
    <w:p w14:paraId="63DEF14A" w14:textId="4000A277" w:rsidR="006C3B58" w:rsidRPr="006D268F" w:rsidRDefault="006C3B58" w:rsidP="006D268F">
      <w:pPr>
        <w:spacing w:after="0" w:line="360" w:lineRule="auto"/>
        <w:jc w:val="both"/>
        <w:rPr>
          <w:position w:val="-6"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На рисунке изображены графики функций видов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=a</m:t>
        </m:r>
        <m:sSup>
          <m:sSup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+bx+c</m:t>
        </m:r>
      </m:oMath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m:oMath>
        <m:r>
          <w:rPr>
            <w:rFonts w:ascii="Cambria Math" w:hAnsi="Times New Roman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x,</m:t>
        </m:r>
      </m:oMath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пересекающиеся в точках </w:t>
      </w:r>
      <m:oMath>
        <m:r>
          <w:rPr>
            <w:rFonts w:ascii="Cambria Math" w:hAnsi="Times New Roman" w:cs="Times New Roman"/>
            <w:sz w:val="28"/>
            <w:szCs w:val="28"/>
          </w:rPr>
          <m:t>A</m:t>
        </m:r>
      </m:oMath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m:oMath>
        <m:r>
          <w:rPr>
            <w:rFonts w:ascii="Cambria Math" w:hAnsi="Times New Roman" w:cs="Times New Roman"/>
            <w:sz w:val="28"/>
            <w:szCs w:val="28"/>
          </w:rPr>
          <m:t>B.</m:t>
        </m:r>
      </m:oMath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Найдите абсциссу точки</w:t>
      </w:r>
      <w:r w:rsidRPr="006D268F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B.</m:t>
        </m:r>
      </m:oMath>
    </w:p>
    <w:p w14:paraId="4C5D3EFE" w14:textId="77777777" w:rsidR="009D5093" w:rsidRDefault="006C3B58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="00CB73DC" w:rsidRPr="006D268F">
        <w:rPr>
          <w:rFonts w:ascii="Times New Roman" w:hAnsi="Times New Roman" w:cs="Times New Roman"/>
          <w:sz w:val="28"/>
          <w:szCs w:val="28"/>
        </w:rPr>
        <w:t xml:space="preserve">При решении задачи </w:t>
      </w:r>
      <w:r w:rsidR="00FB5AFC" w:rsidRPr="006D268F">
        <w:rPr>
          <w:rFonts w:ascii="Times New Roman" w:hAnsi="Times New Roman" w:cs="Times New Roman"/>
          <w:sz w:val="28"/>
          <w:szCs w:val="28"/>
        </w:rPr>
        <w:t>10</w:t>
      </w:r>
      <w:r w:rsidR="00CB73DC" w:rsidRPr="006D268F">
        <w:rPr>
          <w:rFonts w:ascii="Times New Roman" w:hAnsi="Times New Roman" w:cs="Times New Roman"/>
          <w:sz w:val="28"/>
          <w:szCs w:val="28"/>
        </w:rPr>
        <w:t xml:space="preserve"> учащиеся сталкиваются с несколькими проблемами: не все учащиеся могут сопоставить общий вид уравнения функции и её график, восстановить уравнение функции по заданному графику, аналитически найти координаты, невидим</w:t>
      </w:r>
      <w:r w:rsidR="009D5093">
        <w:rPr>
          <w:rFonts w:ascii="Times New Roman" w:hAnsi="Times New Roman" w:cs="Times New Roman"/>
          <w:sz w:val="28"/>
          <w:szCs w:val="28"/>
        </w:rPr>
        <w:t>ые</w:t>
      </w:r>
      <w:r w:rsidR="00CB73DC" w:rsidRPr="006D268F">
        <w:rPr>
          <w:rFonts w:ascii="Times New Roman" w:hAnsi="Times New Roman" w:cs="Times New Roman"/>
          <w:sz w:val="28"/>
          <w:szCs w:val="28"/>
        </w:rPr>
        <w:t xml:space="preserve"> на чертеже, точки пересечения графиков, проанализировать и отобрать нужный результат.</w:t>
      </w:r>
      <w:r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450D92" w:rsidRPr="006D268F">
        <w:rPr>
          <w:rFonts w:ascii="Times New Roman" w:hAnsi="Times New Roman" w:cs="Times New Roman"/>
          <w:sz w:val="28"/>
          <w:szCs w:val="28"/>
        </w:rPr>
        <w:t xml:space="preserve">Кроме того, для успешного решения нужно владеть методами решения систем линейных уравнений, квадратных уравнений. На всех этапах возможны ошибки вычислительного характера и логические ошибки. </w:t>
      </w:r>
    </w:p>
    <w:p w14:paraId="09805758" w14:textId="0D7E966B" w:rsidR="00CB73DC" w:rsidRPr="006D268F" w:rsidRDefault="006C3B58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Процент выполнения – </w:t>
      </w:r>
      <w:r w:rsidR="00447135" w:rsidRPr="006D268F">
        <w:rPr>
          <w:rFonts w:ascii="Times New Roman" w:hAnsi="Times New Roman" w:cs="Times New Roman"/>
          <w:sz w:val="28"/>
          <w:szCs w:val="28"/>
        </w:rPr>
        <w:t>49,54</w:t>
      </w:r>
      <w:r w:rsidRPr="006D268F">
        <w:rPr>
          <w:rFonts w:ascii="Times New Roman" w:hAnsi="Times New Roman" w:cs="Times New Roman"/>
          <w:sz w:val="28"/>
          <w:szCs w:val="28"/>
        </w:rPr>
        <w:t>%</w:t>
      </w:r>
      <w:r w:rsidR="00154F9E" w:rsidRPr="006D268F">
        <w:rPr>
          <w:rFonts w:ascii="Times New Roman" w:hAnsi="Times New Roman" w:cs="Times New Roman"/>
          <w:sz w:val="28"/>
          <w:szCs w:val="28"/>
        </w:rPr>
        <w:t xml:space="preserve">, что на 4% выше показателей ДР </w:t>
      </w:r>
      <w:r w:rsidR="00302E0F">
        <w:rPr>
          <w:rFonts w:ascii="Times New Roman" w:hAnsi="Times New Roman" w:cs="Times New Roman"/>
          <w:sz w:val="28"/>
          <w:szCs w:val="28"/>
        </w:rPr>
        <w:t>13.10.2023 года</w:t>
      </w:r>
      <w:r w:rsidR="00154F9E" w:rsidRPr="006D268F">
        <w:rPr>
          <w:rFonts w:ascii="Times New Roman" w:hAnsi="Times New Roman" w:cs="Times New Roman"/>
          <w:sz w:val="28"/>
          <w:szCs w:val="28"/>
        </w:rPr>
        <w:t>.</w:t>
      </w:r>
    </w:p>
    <w:p w14:paraId="05A3E6F5" w14:textId="77777777" w:rsidR="00302E0F" w:rsidRDefault="00302E0F" w:rsidP="006D268F">
      <w:pPr>
        <w:suppressAutoHyphens/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D169FBA" w14:textId="5CEA0075" w:rsidR="006C3B58" w:rsidRPr="006D268F" w:rsidRDefault="006C3B58" w:rsidP="006D268F">
      <w:pPr>
        <w:suppressAutoHyphens/>
        <w:spacing w:after="0" w:line="360" w:lineRule="auto"/>
        <w:ind w:firstLine="993"/>
        <w:jc w:val="both"/>
        <w:rPr>
          <w:bCs/>
          <w:color w:val="000000"/>
          <w:sz w:val="28"/>
          <w:szCs w:val="28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="00447135"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26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проверяет умение реш</w:t>
      </w:r>
      <w:r w:rsidR="00302E0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ать</w:t>
      </w:r>
      <w:r w:rsidRPr="006D26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тригонометрическ</w:t>
      </w:r>
      <w:r w:rsidR="00302E0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ие</w:t>
      </w:r>
      <w:r w:rsidRPr="006D26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уравнения и производить отбор его корней на заданном промежутке</w:t>
      </w:r>
      <w:r w:rsidRPr="006D268F">
        <w:rPr>
          <w:bCs/>
          <w:color w:val="000000"/>
          <w:sz w:val="28"/>
          <w:szCs w:val="28"/>
        </w:rPr>
        <w:t>.</w:t>
      </w:r>
    </w:p>
    <w:p w14:paraId="604BF8DE" w14:textId="7E023A7B" w:rsidR="006C3B58" w:rsidRPr="006D268F" w:rsidRDefault="006C3B58" w:rsidP="006D268F">
      <w:pPr>
        <w:tabs>
          <w:tab w:val="left" w:pos="1701"/>
        </w:tabs>
        <w:spacing w:after="0" w:line="360" w:lineRule="auto"/>
        <w:rPr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а) Решите уравнение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/>
                    <w:sz w:val="28"/>
                    <w:szCs w:val="28"/>
                  </w:rPr>
                  <m:t>2x</m:t>
                </m:r>
              </m:e>
            </m:func>
            <m:r>
              <w:rPr>
                <w:rFonts w:asci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den>
        </m:f>
        <m:r>
          <w:rPr>
            <w:rFonts w:ascii="Cambria Math"/>
            <w:sz w:val="28"/>
            <w:szCs w:val="28"/>
          </w:rPr>
          <m:t>=0.</m:t>
        </m:r>
      </m:oMath>
    </w:p>
    <w:p w14:paraId="5D973BEB" w14:textId="52F00D14" w:rsidR="006C3B58" w:rsidRPr="006D268F" w:rsidRDefault="006C3B58" w:rsidP="006D268F">
      <w:pPr>
        <w:spacing w:after="0" w:line="360" w:lineRule="auto"/>
        <w:rPr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>б) Укажите корни этого уравнения, принадлежащие отрезку</w:t>
      </w:r>
      <w:r w:rsidRPr="006D268F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- 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 - 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</m:e>
        </m:d>
        <m:r>
          <w:rPr>
            <w:rFonts w:ascii="Cambria Math"/>
            <w:sz w:val="28"/>
            <w:szCs w:val="28"/>
          </w:rPr>
          <m:t>.</m:t>
        </m:r>
      </m:oMath>
    </w:p>
    <w:p w14:paraId="2815CEB2" w14:textId="14B866BD" w:rsidR="00231542" w:rsidRPr="006D268F" w:rsidRDefault="00231542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6D268F">
        <w:rPr>
          <w:rFonts w:ascii="Times New Roman" w:hAnsi="Times New Roman" w:cs="Times New Roman"/>
          <w:sz w:val="28"/>
          <w:szCs w:val="28"/>
        </w:rPr>
        <w:t>С заданием справились 1</w:t>
      </w:r>
      <w:r w:rsidR="00447135" w:rsidRPr="006D268F">
        <w:rPr>
          <w:rFonts w:ascii="Times New Roman" w:hAnsi="Times New Roman" w:cs="Times New Roman"/>
          <w:sz w:val="28"/>
          <w:szCs w:val="28"/>
        </w:rPr>
        <w:t>0</w:t>
      </w:r>
      <w:r w:rsidRPr="006D268F">
        <w:rPr>
          <w:rFonts w:ascii="Times New Roman" w:hAnsi="Times New Roman" w:cs="Times New Roman"/>
          <w:sz w:val="28"/>
          <w:szCs w:val="28"/>
        </w:rPr>
        <w:t>,</w:t>
      </w:r>
      <w:r w:rsidR="001B6785" w:rsidRPr="006D268F">
        <w:rPr>
          <w:rFonts w:ascii="Times New Roman" w:hAnsi="Times New Roman" w:cs="Times New Roman"/>
          <w:sz w:val="28"/>
          <w:szCs w:val="28"/>
        </w:rPr>
        <w:t>76</w:t>
      </w:r>
      <w:r w:rsidRPr="006D268F">
        <w:rPr>
          <w:rFonts w:ascii="Times New Roman" w:hAnsi="Times New Roman" w:cs="Times New Roman"/>
          <w:sz w:val="28"/>
          <w:szCs w:val="28"/>
        </w:rPr>
        <w:t>% выполнявших работу</w:t>
      </w:r>
      <w:r w:rsidR="00C068DE" w:rsidRPr="006D268F">
        <w:rPr>
          <w:rFonts w:ascii="Times New Roman" w:hAnsi="Times New Roman" w:cs="Times New Roman"/>
          <w:sz w:val="28"/>
          <w:szCs w:val="28"/>
        </w:rPr>
        <w:t xml:space="preserve">, это на 4% хуже показателей </w:t>
      </w:r>
      <w:r w:rsidR="00302E0F">
        <w:rPr>
          <w:rFonts w:ascii="Times New Roman" w:hAnsi="Times New Roman" w:cs="Times New Roman"/>
          <w:sz w:val="28"/>
          <w:szCs w:val="28"/>
        </w:rPr>
        <w:t>ДР 13.10.2023 года</w:t>
      </w:r>
      <w:r w:rsidRPr="006D268F">
        <w:rPr>
          <w:rFonts w:ascii="Times New Roman" w:hAnsi="Times New Roman" w:cs="Times New Roman"/>
          <w:sz w:val="28"/>
          <w:szCs w:val="28"/>
        </w:rPr>
        <w:t>.</w:t>
      </w: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 xml:space="preserve">Решение этого задания по силам большинству хорошо успевающих по математике выпускников. Для решения данного уравнения нужно знание основных тригонометрических формул и свойств тригонометрических функций. </w:t>
      </w:r>
    </w:p>
    <w:p w14:paraId="189AA94D" w14:textId="198FB6FA" w:rsidR="00231542" w:rsidRPr="006D268F" w:rsidRDefault="00231542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Основные ошибки связаны: </w:t>
      </w:r>
    </w:p>
    <w:p w14:paraId="2292AE6F" w14:textId="657EE93C" w:rsidR="00231542" w:rsidRPr="006D268F" w:rsidRDefault="00E726D4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9D5093">
        <w:rPr>
          <w:rFonts w:ascii="Times New Roman" w:hAnsi="Times New Roman" w:cs="Times New Roman"/>
          <w:sz w:val="28"/>
          <w:szCs w:val="28"/>
        </w:rPr>
        <w:t xml:space="preserve">с 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незнанием формул для решения простейших тригонометрических уравнений; </w:t>
      </w:r>
    </w:p>
    <w:p w14:paraId="159B6349" w14:textId="6B999483" w:rsidR="00231542" w:rsidRPr="006D268F" w:rsidRDefault="00E726D4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9D5093">
        <w:rPr>
          <w:rFonts w:ascii="Times New Roman" w:hAnsi="Times New Roman" w:cs="Times New Roman"/>
          <w:sz w:val="28"/>
          <w:szCs w:val="28"/>
        </w:rPr>
        <w:t xml:space="preserve">с 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незнанием табличных значений тригонометрических функций; </w:t>
      </w:r>
    </w:p>
    <w:p w14:paraId="03C4DB46" w14:textId="14583604" w:rsidR="00231542" w:rsidRPr="006D268F" w:rsidRDefault="00E726D4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9D5093">
        <w:rPr>
          <w:rFonts w:ascii="Times New Roman" w:hAnsi="Times New Roman" w:cs="Times New Roman"/>
          <w:sz w:val="28"/>
          <w:szCs w:val="28"/>
        </w:rPr>
        <w:t xml:space="preserve">с 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неумением решать </w:t>
      </w:r>
      <w:r w:rsidR="001B6785" w:rsidRPr="006D268F">
        <w:rPr>
          <w:rFonts w:ascii="Times New Roman" w:hAnsi="Times New Roman" w:cs="Times New Roman"/>
          <w:sz w:val="28"/>
          <w:szCs w:val="28"/>
        </w:rPr>
        <w:t>дробно-рациональные уравнения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555A71" w14:textId="4C19F65F" w:rsidR="00231542" w:rsidRPr="006D268F" w:rsidRDefault="00E726D4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9D5093">
        <w:rPr>
          <w:rFonts w:ascii="Times New Roman" w:hAnsi="Times New Roman" w:cs="Times New Roman"/>
          <w:sz w:val="28"/>
          <w:szCs w:val="28"/>
        </w:rPr>
        <w:t xml:space="preserve">с 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неумением </w:t>
      </w:r>
      <w:r w:rsidR="001B6785" w:rsidRPr="006D268F">
        <w:rPr>
          <w:rFonts w:ascii="Times New Roman" w:hAnsi="Times New Roman" w:cs="Times New Roman"/>
          <w:sz w:val="28"/>
          <w:szCs w:val="28"/>
        </w:rPr>
        <w:t>отбирать корни с учетом ОДЗ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9C8039" w14:textId="71548E69" w:rsidR="00231542" w:rsidRPr="006D268F" w:rsidRDefault="00E726D4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D5093">
        <w:rPr>
          <w:rFonts w:ascii="Times New Roman" w:hAnsi="Times New Roman" w:cs="Times New Roman"/>
          <w:sz w:val="28"/>
          <w:szCs w:val="28"/>
        </w:rPr>
        <w:t xml:space="preserve">с 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неумением отбирать решения тригонометрического уравнения (с помощью тригонометрической окружности или графика тригонометрической функции, решения неравенств или методом перебора); </w:t>
      </w:r>
    </w:p>
    <w:p w14:paraId="701ED59D" w14:textId="1363E9CE" w:rsidR="00231542" w:rsidRPr="006D268F" w:rsidRDefault="00E726D4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31542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9D5093">
        <w:rPr>
          <w:rFonts w:ascii="Times New Roman" w:hAnsi="Times New Roman" w:cs="Times New Roman"/>
          <w:sz w:val="28"/>
          <w:szCs w:val="28"/>
        </w:rPr>
        <w:t xml:space="preserve">с </w:t>
      </w:r>
      <w:r w:rsidR="00231542" w:rsidRPr="006D268F">
        <w:rPr>
          <w:rFonts w:ascii="Times New Roman" w:hAnsi="Times New Roman" w:cs="Times New Roman"/>
          <w:sz w:val="28"/>
          <w:szCs w:val="28"/>
        </w:rPr>
        <w:t>вычислительными ошибками.</w:t>
      </w:r>
    </w:p>
    <w:p w14:paraId="142C7AC8" w14:textId="77777777" w:rsidR="00302E0F" w:rsidRDefault="00302E0F" w:rsidP="006D268F">
      <w:pPr>
        <w:suppressAutoHyphens/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42A5419" w14:textId="6B8F3C6C" w:rsidR="00FB5AFC" w:rsidRPr="006D268F" w:rsidRDefault="001B6785" w:rsidP="006D268F">
      <w:pPr>
        <w:suppressAutoHyphens/>
        <w:spacing w:after="0" w:line="360" w:lineRule="auto"/>
        <w:ind w:firstLine="993"/>
        <w:jc w:val="both"/>
        <w:rPr>
          <w:sz w:val="28"/>
          <w:szCs w:val="28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E726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="00E726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</w:t>
      </w:r>
      <w:r w:rsidR="00E726D4" w:rsidRPr="006D268F">
        <w:rPr>
          <w:rFonts w:ascii="Times New Roman" w:hAnsi="Times New Roman" w:cs="Times New Roman"/>
          <w:b/>
          <w:bCs/>
          <w:sz w:val="28"/>
          <w:szCs w:val="28"/>
        </w:rPr>
        <w:t>добавлено в КИМ ДР 2024 года</w:t>
      </w:r>
      <w:r w:rsidR="00E726D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726D4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Pr="006D268F">
        <w:rPr>
          <w:rFonts w:ascii="Times New Roman" w:hAnsi="Times New Roman" w:cs="Times New Roman"/>
          <w:sz w:val="28"/>
          <w:szCs w:val="28"/>
        </w:rPr>
        <w:t>повышенного уровня сложности с развёрнутым ответом</w:t>
      </w:r>
      <w:r w:rsidR="00E726D4">
        <w:rPr>
          <w:rFonts w:ascii="Times New Roman" w:hAnsi="Times New Roman" w:cs="Times New Roman"/>
          <w:sz w:val="28"/>
          <w:szCs w:val="28"/>
        </w:rPr>
        <w:t>. Т</w:t>
      </w:r>
      <w:r w:rsidRPr="006D268F">
        <w:rPr>
          <w:rFonts w:ascii="Times New Roman" w:hAnsi="Times New Roman" w:cs="Times New Roman"/>
          <w:sz w:val="28"/>
          <w:szCs w:val="28"/>
        </w:rPr>
        <w:t>ребовалось решить неравенство, содержащее показательные выражения</w:t>
      </w:r>
      <w:r w:rsidRPr="006D268F">
        <w:rPr>
          <w:sz w:val="28"/>
          <w:szCs w:val="28"/>
        </w:rPr>
        <w:t>.</w:t>
      </w:r>
      <w:r w:rsidR="00C068DE"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D25F8F" w14:textId="3AE7DACD" w:rsidR="00450D92" w:rsidRPr="006D268F" w:rsidRDefault="00450D92" w:rsidP="00E726D4">
      <w:pPr>
        <w:suppressAutoHyphens/>
        <w:spacing w:after="0" w:line="360" w:lineRule="auto"/>
        <w:jc w:val="both"/>
        <w:rPr>
          <w:sz w:val="28"/>
          <w:szCs w:val="28"/>
        </w:rPr>
      </w:pPr>
      <w:r w:rsidRPr="006D268F">
        <w:rPr>
          <w:noProof/>
          <w:sz w:val="28"/>
          <w:szCs w:val="28"/>
        </w:rPr>
        <w:drawing>
          <wp:inline distT="0" distB="0" distL="0" distR="0" wp14:anchorId="6BC1D04C" wp14:editId="09BC7C3C">
            <wp:extent cx="3823035" cy="799590"/>
            <wp:effectExtent l="0" t="0" r="6350" b="635"/>
            <wp:docPr id="73927452" name="Рисунок 1" descr="Изображение выглядит как текст, Шрифт, линия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7452" name="Рисунок 1" descr="Изображение выглядит как текст, Шрифт, линия, белый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24729" cy="82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E9709" w14:textId="3509BB01" w:rsidR="001B6785" w:rsidRPr="006D268F" w:rsidRDefault="001B6785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6D268F">
        <w:rPr>
          <w:rFonts w:ascii="Times New Roman" w:hAnsi="Times New Roman" w:cs="Times New Roman"/>
          <w:sz w:val="28"/>
          <w:szCs w:val="28"/>
        </w:rPr>
        <w:t xml:space="preserve">С заданием справились 4,59% выполнявших работу. Сложность при решении заключалась в том, что неравенство необходимо было решить, применив метод рационализации. Большинство </w:t>
      </w:r>
      <w:r w:rsidR="005C246C" w:rsidRPr="006D268F">
        <w:rPr>
          <w:rFonts w:ascii="Times New Roman" w:hAnsi="Times New Roman" w:cs="Times New Roman"/>
          <w:sz w:val="28"/>
          <w:szCs w:val="28"/>
        </w:rPr>
        <w:t>выпускников,</w:t>
      </w:r>
      <w:r w:rsidRPr="006D268F">
        <w:rPr>
          <w:rFonts w:ascii="Times New Roman" w:hAnsi="Times New Roman" w:cs="Times New Roman"/>
          <w:sz w:val="28"/>
          <w:szCs w:val="28"/>
        </w:rPr>
        <w:t xml:space="preserve"> приступивших </w:t>
      </w:r>
      <w:r w:rsidR="005C246C" w:rsidRPr="006D268F">
        <w:rPr>
          <w:rFonts w:ascii="Times New Roman" w:hAnsi="Times New Roman" w:cs="Times New Roman"/>
          <w:sz w:val="28"/>
          <w:szCs w:val="28"/>
        </w:rPr>
        <w:t>к его решению,</w:t>
      </w:r>
      <w:r w:rsidRPr="006D268F">
        <w:rPr>
          <w:rFonts w:ascii="Times New Roman" w:hAnsi="Times New Roman" w:cs="Times New Roman"/>
          <w:sz w:val="28"/>
          <w:szCs w:val="28"/>
        </w:rPr>
        <w:t xml:space="preserve"> использовали привычный метод замены</w:t>
      </w:r>
      <w:r w:rsidR="005C246C" w:rsidRPr="006D268F">
        <w:rPr>
          <w:rFonts w:ascii="Times New Roman" w:hAnsi="Times New Roman" w:cs="Times New Roman"/>
          <w:sz w:val="28"/>
          <w:szCs w:val="28"/>
        </w:rPr>
        <w:t xml:space="preserve"> переменный.</w:t>
      </w:r>
    </w:p>
    <w:p w14:paraId="725BC61F" w14:textId="77777777" w:rsidR="00E726D4" w:rsidRDefault="005C246C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13</w:t>
      </w:r>
      <w:r w:rsidRPr="006D268F">
        <w:rPr>
          <w:sz w:val="28"/>
          <w:szCs w:val="28"/>
        </w:rPr>
        <w:t xml:space="preserve"> </w:t>
      </w:r>
      <w:r w:rsidR="00E726D4">
        <w:rPr>
          <w:sz w:val="28"/>
          <w:szCs w:val="28"/>
        </w:rPr>
        <w:t>(</w:t>
      </w:r>
      <w:r w:rsidR="00E726D4" w:rsidRPr="006D268F">
        <w:rPr>
          <w:rFonts w:ascii="Times New Roman" w:hAnsi="Times New Roman" w:cs="Times New Roman"/>
          <w:b/>
          <w:bCs/>
          <w:sz w:val="28"/>
          <w:szCs w:val="28"/>
        </w:rPr>
        <w:t>добавлено в КИМ ДР 2024 года</w:t>
      </w:r>
      <w:r w:rsidR="00E726D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726D4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E726D4">
        <w:rPr>
          <w:rFonts w:ascii="Times New Roman" w:hAnsi="Times New Roman" w:cs="Times New Roman"/>
          <w:sz w:val="28"/>
          <w:szCs w:val="28"/>
        </w:rPr>
        <w:t>п</w:t>
      </w:r>
      <w:r w:rsidRPr="006D268F">
        <w:rPr>
          <w:rFonts w:ascii="Times New Roman" w:hAnsi="Times New Roman" w:cs="Times New Roman"/>
          <w:sz w:val="28"/>
          <w:szCs w:val="28"/>
        </w:rPr>
        <w:t>овышенн</w:t>
      </w:r>
      <w:r w:rsidR="00E726D4">
        <w:rPr>
          <w:rFonts w:ascii="Times New Roman" w:hAnsi="Times New Roman" w:cs="Times New Roman"/>
          <w:sz w:val="28"/>
          <w:szCs w:val="28"/>
        </w:rPr>
        <w:t>ого</w:t>
      </w:r>
      <w:r w:rsidRPr="006D268F">
        <w:rPr>
          <w:rFonts w:ascii="Times New Roman" w:hAnsi="Times New Roman" w:cs="Times New Roman"/>
          <w:sz w:val="28"/>
          <w:szCs w:val="28"/>
        </w:rPr>
        <w:t xml:space="preserve"> уров</w:t>
      </w:r>
      <w:r w:rsidR="00E726D4">
        <w:rPr>
          <w:rFonts w:ascii="Times New Roman" w:hAnsi="Times New Roman" w:cs="Times New Roman"/>
          <w:sz w:val="28"/>
          <w:szCs w:val="28"/>
        </w:rPr>
        <w:t>ня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сложности. Задание с развернутым ответом. Планиметрическая задача. </w:t>
      </w:r>
    </w:p>
    <w:p w14:paraId="4E5B317F" w14:textId="223F52E4" w:rsidR="005C246C" w:rsidRPr="006D268F" w:rsidRDefault="005C246C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Решаемость 0,3%. </w:t>
      </w:r>
    </w:p>
    <w:p w14:paraId="54B7E899" w14:textId="77777777" w:rsidR="00E726D4" w:rsidRDefault="00E726D4" w:rsidP="006D268F">
      <w:pPr>
        <w:suppressAutoHyphens/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47D8921" w14:textId="77777777" w:rsidR="00E726D4" w:rsidRDefault="005C246C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Задание 14 </w:t>
      </w:r>
      <w:r w:rsidR="00E726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</w:t>
      </w:r>
      <w:r w:rsidR="00E726D4" w:rsidRPr="006D268F">
        <w:rPr>
          <w:rFonts w:ascii="Times New Roman" w:hAnsi="Times New Roman" w:cs="Times New Roman"/>
          <w:b/>
          <w:bCs/>
          <w:sz w:val="28"/>
          <w:szCs w:val="28"/>
        </w:rPr>
        <w:t>добавлено в КИМ ДР 2024 года</w:t>
      </w:r>
      <w:r w:rsidR="00E726D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E726D4" w:rsidRPr="00E726D4">
        <w:rPr>
          <w:rFonts w:ascii="Times New Roman" w:hAnsi="Times New Roman" w:cs="Times New Roman"/>
          <w:bCs/>
          <w:sz w:val="28"/>
          <w:szCs w:val="28"/>
        </w:rPr>
        <w:t>высокого</w:t>
      </w:r>
      <w:r w:rsidRPr="006D268F">
        <w:rPr>
          <w:rFonts w:ascii="Times New Roman" w:hAnsi="Times New Roman" w:cs="Times New Roman"/>
          <w:sz w:val="28"/>
          <w:szCs w:val="28"/>
        </w:rPr>
        <w:t xml:space="preserve"> уров</w:t>
      </w:r>
      <w:r w:rsidR="00E726D4">
        <w:rPr>
          <w:rFonts w:ascii="Times New Roman" w:hAnsi="Times New Roman" w:cs="Times New Roman"/>
          <w:sz w:val="28"/>
          <w:szCs w:val="28"/>
        </w:rPr>
        <w:t>ня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сложности. Задание с развернутым ответом. Задача с параметром. </w:t>
      </w:r>
    </w:p>
    <w:p w14:paraId="19695931" w14:textId="6B80670C" w:rsidR="005C246C" w:rsidRDefault="005C246C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Решаемость 0,68%. Задание решено только на один </w:t>
      </w:r>
      <w:r w:rsidR="00910699" w:rsidRPr="006D268F">
        <w:rPr>
          <w:rFonts w:ascii="Times New Roman" w:hAnsi="Times New Roman" w:cs="Times New Roman"/>
          <w:sz w:val="28"/>
          <w:szCs w:val="28"/>
        </w:rPr>
        <w:t>бал</w:t>
      </w:r>
      <w:r w:rsidR="00E726D4">
        <w:rPr>
          <w:rFonts w:ascii="Times New Roman" w:hAnsi="Times New Roman" w:cs="Times New Roman"/>
          <w:sz w:val="28"/>
          <w:szCs w:val="28"/>
        </w:rPr>
        <w:t>л</w:t>
      </w:r>
      <w:r w:rsidR="00910699" w:rsidRPr="006D268F">
        <w:rPr>
          <w:rFonts w:ascii="Times New Roman" w:hAnsi="Times New Roman" w:cs="Times New Roman"/>
          <w:sz w:val="28"/>
          <w:szCs w:val="28"/>
        </w:rPr>
        <w:t>. Решение</w:t>
      </w:r>
      <w:r w:rsidRPr="006D268F">
        <w:rPr>
          <w:rFonts w:ascii="Times New Roman" w:hAnsi="Times New Roman" w:cs="Times New Roman"/>
          <w:sz w:val="28"/>
          <w:szCs w:val="28"/>
        </w:rPr>
        <w:t xml:space="preserve"> сведено </w:t>
      </w:r>
      <w:r w:rsidR="00910699" w:rsidRPr="006D268F">
        <w:rPr>
          <w:rFonts w:ascii="Times New Roman" w:hAnsi="Times New Roman" w:cs="Times New Roman"/>
          <w:sz w:val="28"/>
          <w:szCs w:val="28"/>
        </w:rPr>
        <w:t>к</w:t>
      </w:r>
      <w:r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910699" w:rsidRPr="006D268F">
        <w:rPr>
          <w:rFonts w:ascii="Times New Roman" w:hAnsi="Times New Roman" w:cs="Times New Roman"/>
          <w:sz w:val="28"/>
          <w:szCs w:val="28"/>
        </w:rPr>
        <w:t>неравенству, найдены значения параметра.</w:t>
      </w:r>
      <w:r w:rsidR="003C422D"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07B379" w14:textId="77777777" w:rsidR="00E726D4" w:rsidRPr="006D268F" w:rsidRDefault="00E726D4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F1CFDDF" w14:textId="7B9B1C51" w:rsidR="00E726D4" w:rsidRDefault="005C246C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Задание 15</w:t>
      </w:r>
      <w:r w:rsidR="00E726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726D4" w:rsidRPr="006D268F">
        <w:rPr>
          <w:rFonts w:ascii="Times New Roman" w:hAnsi="Times New Roman" w:cs="Times New Roman"/>
          <w:b/>
          <w:bCs/>
          <w:sz w:val="28"/>
          <w:szCs w:val="28"/>
        </w:rPr>
        <w:t>добавлено в КИМ ДР 2024 года</w:t>
      </w:r>
      <w:r w:rsidR="00E726D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E726D4" w:rsidRPr="00E726D4">
        <w:rPr>
          <w:rFonts w:ascii="Times New Roman" w:hAnsi="Times New Roman" w:cs="Times New Roman"/>
          <w:bCs/>
          <w:sz w:val="28"/>
          <w:szCs w:val="28"/>
        </w:rPr>
        <w:t>высокого</w:t>
      </w:r>
      <w:r w:rsidR="00910699" w:rsidRPr="006D268F">
        <w:rPr>
          <w:rFonts w:ascii="Times New Roman" w:hAnsi="Times New Roman" w:cs="Times New Roman"/>
          <w:sz w:val="28"/>
          <w:szCs w:val="28"/>
        </w:rPr>
        <w:t xml:space="preserve"> уров</w:t>
      </w:r>
      <w:r w:rsidR="00E726D4">
        <w:rPr>
          <w:rFonts w:ascii="Times New Roman" w:hAnsi="Times New Roman" w:cs="Times New Roman"/>
          <w:sz w:val="28"/>
          <w:szCs w:val="28"/>
        </w:rPr>
        <w:t>ня</w:t>
      </w:r>
      <w:r w:rsidR="00910699" w:rsidRPr="006D268F">
        <w:rPr>
          <w:rFonts w:ascii="Times New Roman" w:hAnsi="Times New Roman" w:cs="Times New Roman"/>
          <w:sz w:val="28"/>
          <w:szCs w:val="28"/>
        </w:rPr>
        <w:t xml:space="preserve"> сложности. Задание с развернутым ответом. Текстовая задача высокого (олимпиадного) уровня сложности. </w:t>
      </w:r>
    </w:p>
    <w:p w14:paraId="764C895A" w14:textId="4371612F" w:rsidR="005C246C" w:rsidRDefault="00910699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Решаемость 1,64%. Выпускники приступили к выполнению пункта </w:t>
      </w:r>
      <w:r w:rsidRPr="006D268F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D268F">
        <w:rPr>
          <w:rFonts w:ascii="Times New Roman" w:hAnsi="Times New Roman" w:cs="Times New Roman"/>
          <w:sz w:val="28"/>
          <w:szCs w:val="28"/>
        </w:rPr>
        <w:t>)</w:t>
      </w:r>
      <w:r w:rsidR="00E726D4">
        <w:rPr>
          <w:rFonts w:ascii="Times New Roman" w:hAnsi="Times New Roman" w:cs="Times New Roman"/>
          <w:sz w:val="28"/>
          <w:szCs w:val="28"/>
        </w:rPr>
        <w:t>, в</w:t>
      </w:r>
      <w:r w:rsidRPr="006D268F">
        <w:rPr>
          <w:rFonts w:ascii="Times New Roman" w:hAnsi="Times New Roman" w:cs="Times New Roman"/>
          <w:sz w:val="28"/>
          <w:szCs w:val="28"/>
        </w:rPr>
        <w:t xml:space="preserve"> котором требовалось обосновать, что утверждение в пункте </w:t>
      </w:r>
      <w:r w:rsidRPr="006D268F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D268F">
        <w:rPr>
          <w:rFonts w:ascii="Times New Roman" w:hAnsi="Times New Roman" w:cs="Times New Roman"/>
          <w:sz w:val="28"/>
          <w:szCs w:val="28"/>
        </w:rPr>
        <w:t xml:space="preserve"> неверно. </w:t>
      </w:r>
      <w:r w:rsidR="00E726D4">
        <w:rPr>
          <w:rFonts w:ascii="Times New Roman" w:hAnsi="Times New Roman" w:cs="Times New Roman"/>
          <w:sz w:val="28"/>
          <w:szCs w:val="28"/>
        </w:rPr>
        <w:t>Д</w:t>
      </w:r>
      <w:r w:rsidRPr="006D268F">
        <w:rPr>
          <w:rFonts w:ascii="Times New Roman" w:hAnsi="Times New Roman" w:cs="Times New Roman"/>
          <w:sz w:val="28"/>
          <w:szCs w:val="28"/>
        </w:rPr>
        <w:t>ля обоснования было недостаточно числовых примеров.</w:t>
      </w:r>
      <w:r w:rsidR="003C422D"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BDEED7" w14:textId="77777777" w:rsidR="00E726D4" w:rsidRPr="006D268F" w:rsidRDefault="00E726D4" w:rsidP="006D268F">
      <w:pPr>
        <w:suppressAutoHyphens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7197A411" w14:textId="6CAA6244" w:rsidR="00231542" w:rsidRPr="006D268F" w:rsidRDefault="00231542" w:rsidP="006D268F">
      <w:pPr>
        <w:suppressAutoHyphens/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="005C246C"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6D26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D26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Решение текстовой задачи с экономическим содержанием.</w:t>
      </w:r>
    </w:p>
    <w:p w14:paraId="693E2017" w14:textId="381E0503" w:rsidR="005C246C" w:rsidRPr="006D268F" w:rsidRDefault="005C246C" w:rsidP="002623E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В июле 2025 года планируется взять кредит на </w:t>
      </w:r>
      <w:r w:rsidR="00E726D4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лет в размере 1300 тыс. рублей. Условия его возврата таковы:</w:t>
      </w:r>
    </w:p>
    <w:p w14:paraId="3C9D7598" w14:textId="597CB985" w:rsidR="005C246C" w:rsidRPr="006D268F" w:rsidRDefault="00E726D4" w:rsidP="002623E6">
      <w:pPr>
        <w:tabs>
          <w:tab w:val="left" w:pos="0"/>
        </w:tabs>
        <w:spacing w:after="0" w:line="360" w:lineRule="auto"/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5C246C"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каждый январь долг будет возрастать на 20% по сравнению с концом предыдущего года;</w:t>
      </w:r>
    </w:p>
    <w:p w14:paraId="6019CB73" w14:textId="2C4F57D9" w:rsidR="005C246C" w:rsidRPr="006D268F" w:rsidRDefault="00E726D4" w:rsidP="002623E6">
      <w:pPr>
        <w:tabs>
          <w:tab w:val="left" w:pos="0"/>
        </w:tabs>
        <w:spacing w:after="0" w:line="360" w:lineRule="auto"/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5C246C"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с февраля по июнь каждого года необходимо оплатить одним платежом часть долга;</w:t>
      </w:r>
    </w:p>
    <w:p w14:paraId="65294B33" w14:textId="7C52D635" w:rsidR="005C246C" w:rsidRPr="006D268F" w:rsidRDefault="00E726D4" w:rsidP="002623E6">
      <w:pPr>
        <w:tabs>
          <w:tab w:val="left" w:pos="0"/>
        </w:tabs>
        <w:spacing w:after="0" w:line="360" w:lineRule="auto"/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5C246C"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в июле 2026, 2027, 2028, 2029 и 2030 годов долг должен быть на какую-то одну и ту же величину меньше долга на июль предыдущего года;</w:t>
      </w:r>
    </w:p>
    <w:p w14:paraId="5E642A48" w14:textId="1D0EBD31" w:rsidR="005C246C" w:rsidRPr="006D268F" w:rsidRDefault="00E726D4" w:rsidP="002623E6">
      <w:pPr>
        <w:tabs>
          <w:tab w:val="left" w:pos="0"/>
        </w:tabs>
        <w:spacing w:after="0" w:line="360" w:lineRule="auto"/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5C246C"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в июле 2031, 2032, 2033, 2034 и 2035 годов долг должен быть на другую одну и ту же величину меньше долга на июль предыдущего года;</w:t>
      </w:r>
    </w:p>
    <w:p w14:paraId="71306E66" w14:textId="7C8A87D3" w:rsidR="005C246C" w:rsidRPr="006D268F" w:rsidRDefault="00E726D4" w:rsidP="002623E6">
      <w:pPr>
        <w:tabs>
          <w:tab w:val="left" w:pos="0"/>
        </w:tabs>
        <w:spacing w:after="0" w:line="360" w:lineRule="auto"/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5C246C" w:rsidRPr="006D268F">
        <w:rPr>
          <w:rFonts w:ascii="Times New Roman" w:hAnsi="Times New Roman" w:cs="Times New Roman"/>
          <w:i/>
          <w:iCs/>
          <w:sz w:val="28"/>
          <w:szCs w:val="28"/>
        </w:rPr>
        <w:t xml:space="preserve"> к июлю 2035 года долг должен быть выплачен полностью.</w:t>
      </w:r>
      <w:r w:rsidR="005C246C" w:rsidRPr="006D268F">
        <w:rPr>
          <w:rFonts w:ascii="Times New Roman" w:hAnsi="Times New Roman" w:cs="Times New Roman"/>
          <w:i/>
          <w:iCs/>
          <w:sz w:val="28"/>
          <w:szCs w:val="28"/>
        </w:rPr>
        <w:cr/>
        <w:t>Известно, что сумма всех платежей после полного погашения кредита будет равна 2580 тыс. рублей. Сколько рублей составит долг в июле 2030 года?</w:t>
      </w:r>
    </w:p>
    <w:p w14:paraId="469370A9" w14:textId="0006F17F" w:rsidR="00231542" w:rsidRPr="006D268F" w:rsidRDefault="00231542" w:rsidP="006D268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Комментарий.</w:t>
      </w:r>
      <w:r w:rsidR="00C156A8" w:rsidRPr="006D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56A8" w:rsidRPr="006D268F">
        <w:rPr>
          <w:rFonts w:ascii="Times New Roman" w:hAnsi="Times New Roman" w:cs="Times New Roman"/>
          <w:sz w:val="28"/>
          <w:szCs w:val="28"/>
        </w:rPr>
        <w:t xml:space="preserve">Процент выполнения – </w:t>
      </w:r>
      <w:r w:rsidR="005C246C" w:rsidRPr="006D268F">
        <w:rPr>
          <w:rFonts w:ascii="Times New Roman" w:hAnsi="Times New Roman" w:cs="Times New Roman"/>
          <w:sz w:val="28"/>
          <w:szCs w:val="28"/>
        </w:rPr>
        <w:t>2</w:t>
      </w:r>
      <w:r w:rsidR="00C156A8" w:rsidRPr="006D268F">
        <w:rPr>
          <w:rFonts w:ascii="Times New Roman" w:hAnsi="Times New Roman" w:cs="Times New Roman"/>
          <w:sz w:val="28"/>
          <w:szCs w:val="28"/>
        </w:rPr>
        <w:t>,</w:t>
      </w:r>
      <w:r w:rsidR="005C246C" w:rsidRPr="006D268F">
        <w:rPr>
          <w:rFonts w:ascii="Times New Roman" w:hAnsi="Times New Roman" w:cs="Times New Roman"/>
          <w:sz w:val="28"/>
          <w:szCs w:val="28"/>
        </w:rPr>
        <w:t>4</w:t>
      </w:r>
      <w:r w:rsidR="003C422D" w:rsidRPr="006D268F">
        <w:rPr>
          <w:rFonts w:ascii="Times New Roman" w:hAnsi="Times New Roman" w:cs="Times New Roman"/>
          <w:sz w:val="28"/>
          <w:szCs w:val="28"/>
        </w:rPr>
        <w:t xml:space="preserve">%, что 1,2% выше показателей ДР </w:t>
      </w:r>
      <w:r w:rsidR="002623E6">
        <w:rPr>
          <w:rFonts w:ascii="Times New Roman" w:hAnsi="Times New Roman" w:cs="Times New Roman"/>
          <w:sz w:val="28"/>
          <w:szCs w:val="28"/>
        </w:rPr>
        <w:t>13.10.2023 года</w:t>
      </w:r>
      <w:r w:rsidR="00250AE2" w:rsidRPr="006D268F">
        <w:rPr>
          <w:rFonts w:ascii="Times New Roman" w:hAnsi="Times New Roman" w:cs="Times New Roman"/>
          <w:sz w:val="28"/>
          <w:szCs w:val="28"/>
        </w:rPr>
        <w:t xml:space="preserve">. </w:t>
      </w:r>
      <w:r w:rsidR="00C156A8" w:rsidRPr="006D268F">
        <w:rPr>
          <w:rFonts w:ascii="Times New Roman" w:hAnsi="Times New Roman" w:cs="Times New Roman"/>
          <w:sz w:val="28"/>
          <w:szCs w:val="28"/>
        </w:rPr>
        <w:t>Для решения данных задач необходимо познакомить учащихся с двумя математическими моделями, лежащими в основе наиболее распространенных схем выплат по банковскому кредиту</w:t>
      </w:r>
      <w:r w:rsidR="002623E6">
        <w:rPr>
          <w:rFonts w:ascii="Times New Roman" w:hAnsi="Times New Roman" w:cs="Times New Roman"/>
          <w:sz w:val="28"/>
          <w:szCs w:val="28"/>
        </w:rPr>
        <w:t>,</w:t>
      </w:r>
      <w:r w:rsidR="00C156A8" w:rsidRPr="006D268F">
        <w:rPr>
          <w:rFonts w:ascii="Times New Roman" w:hAnsi="Times New Roman" w:cs="Times New Roman"/>
          <w:sz w:val="28"/>
          <w:szCs w:val="28"/>
        </w:rPr>
        <w:t xml:space="preserve"> – дифференцированной и аннуитетной, обращать внимание на смены схем выплат. В основе этих схем лежит формула «сложных» процентов, а также свойства арифметической и геометрической прогрессий. Необходимо уделить большее внимание грамотной форме записи вычисления процентов, а также записи различных равенств, правилам введения новой переменной. Обращать внимание учащихся на необходимость правильной записи ответа с указанием единиц измерения величин.</w:t>
      </w:r>
    </w:p>
    <w:p w14:paraId="7D0B489D" w14:textId="77777777" w:rsidR="00AD4D8F" w:rsidRDefault="00AD4D8F" w:rsidP="006D268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C38AF" w14:textId="058C93B5" w:rsidR="002B20A1" w:rsidRPr="006D268F" w:rsidRDefault="002B20A1" w:rsidP="006D268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содержания, умения и виды деятельности, </w:t>
      </w:r>
    </w:p>
    <w:p w14:paraId="153C9737" w14:textId="2A3A3190" w:rsidR="002B20A1" w:rsidRPr="006D268F" w:rsidRDefault="002B20A1" w:rsidP="006D268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>усвоенные участниками ДР</w:t>
      </w:r>
    </w:p>
    <w:p w14:paraId="4725DAA6" w14:textId="15438041" w:rsidR="003E6BCE" w:rsidRPr="006D268F" w:rsidRDefault="009D5093" w:rsidP="009D5093">
      <w:pPr>
        <w:pStyle w:val="a4"/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67691" w:rsidRPr="006D268F">
        <w:rPr>
          <w:rFonts w:ascii="Times New Roman" w:hAnsi="Times New Roman" w:cs="Times New Roman"/>
          <w:b/>
          <w:i/>
          <w:sz w:val="28"/>
          <w:szCs w:val="28"/>
        </w:rPr>
        <w:t>а достаточном уровне</w:t>
      </w:r>
      <w:r w:rsidR="00E67691" w:rsidRPr="006D268F">
        <w:rPr>
          <w:rFonts w:ascii="Times New Roman" w:hAnsi="Times New Roman" w:cs="Times New Roman"/>
          <w:sz w:val="28"/>
          <w:szCs w:val="28"/>
        </w:rPr>
        <w:t>:</w:t>
      </w:r>
    </w:p>
    <w:p w14:paraId="07D6CE45" w14:textId="5454E25A" w:rsidR="003E6BCE" w:rsidRPr="006D268F" w:rsidRDefault="002623E6" w:rsidP="009D5093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1025" w:rsidRPr="006D268F">
        <w:rPr>
          <w:rFonts w:ascii="Times New Roman" w:hAnsi="Times New Roman" w:cs="Times New Roman"/>
          <w:sz w:val="28"/>
          <w:szCs w:val="28"/>
        </w:rPr>
        <w:t xml:space="preserve"> у</w:t>
      </w:r>
      <w:r w:rsidR="00E67691" w:rsidRPr="006D268F">
        <w:rPr>
          <w:rFonts w:ascii="Times New Roman" w:hAnsi="Times New Roman" w:cs="Times New Roman"/>
          <w:sz w:val="28"/>
          <w:szCs w:val="28"/>
        </w:rPr>
        <w:t>меть строить и исследовать простейшие математические модели;</w:t>
      </w:r>
    </w:p>
    <w:p w14:paraId="3E745704" w14:textId="66614D01" w:rsidR="00E67691" w:rsidRPr="006D268F" w:rsidRDefault="002623E6" w:rsidP="009D5093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1025" w:rsidRPr="006D268F">
        <w:rPr>
          <w:rFonts w:ascii="Times New Roman" w:hAnsi="Times New Roman" w:cs="Times New Roman"/>
          <w:sz w:val="28"/>
          <w:szCs w:val="28"/>
        </w:rPr>
        <w:t xml:space="preserve"> у</w:t>
      </w:r>
      <w:r w:rsidR="009E48B7" w:rsidRPr="006D268F">
        <w:rPr>
          <w:rFonts w:ascii="Times New Roman" w:hAnsi="Times New Roman" w:cs="Times New Roman"/>
          <w:sz w:val="28"/>
          <w:szCs w:val="28"/>
        </w:rPr>
        <w:t>м</w:t>
      </w:r>
      <w:r w:rsidR="00E67691" w:rsidRPr="006D268F">
        <w:rPr>
          <w:rFonts w:ascii="Times New Roman" w:hAnsi="Times New Roman" w:cs="Times New Roman"/>
          <w:sz w:val="28"/>
          <w:szCs w:val="28"/>
        </w:rPr>
        <w:t>еть выполнять вычисления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691" w:rsidRPr="006D268F">
        <w:rPr>
          <w:rFonts w:ascii="Times New Roman" w:hAnsi="Times New Roman" w:cs="Times New Roman"/>
          <w:sz w:val="28"/>
          <w:szCs w:val="28"/>
        </w:rPr>
        <w:t>преобразования</w:t>
      </w:r>
      <w:r w:rsidR="009E48B7" w:rsidRPr="006D268F">
        <w:rPr>
          <w:rFonts w:ascii="Times New Roman" w:hAnsi="Times New Roman" w:cs="Times New Roman"/>
          <w:sz w:val="28"/>
          <w:szCs w:val="28"/>
        </w:rPr>
        <w:t>.</w:t>
      </w:r>
    </w:p>
    <w:p w14:paraId="38CE8C62" w14:textId="1D34B125" w:rsidR="00E67691" w:rsidRPr="006D268F" w:rsidRDefault="009D5093" w:rsidP="009D5093">
      <w:pPr>
        <w:pStyle w:val="a4"/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67691" w:rsidRPr="006D268F">
        <w:rPr>
          <w:rFonts w:ascii="Times New Roman" w:hAnsi="Times New Roman" w:cs="Times New Roman"/>
          <w:b/>
          <w:i/>
          <w:sz w:val="28"/>
          <w:szCs w:val="28"/>
        </w:rPr>
        <w:t>а недостаточном уровне</w:t>
      </w:r>
      <w:r w:rsidR="00E67691" w:rsidRPr="006D268F">
        <w:rPr>
          <w:rFonts w:ascii="Times New Roman" w:hAnsi="Times New Roman" w:cs="Times New Roman"/>
          <w:sz w:val="28"/>
          <w:szCs w:val="28"/>
        </w:rPr>
        <w:t>:</w:t>
      </w:r>
    </w:p>
    <w:p w14:paraId="66E5902A" w14:textId="0E69FD15" w:rsidR="00E67691" w:rsidRPr="006D268F" w:rsidRDefault="002623E6" w:rsidP="009D5093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1025" w:rsidRPr="006D268F">
        <w:rPr>
          <w:rFonts w:ascii="Times New Roman" w:hAnsi="Times New Roman" w:cs="Times New Roman"/>
          <w:sz w:val="28"/>
          <w:szCs w:val="28"/>
        </w:rPr>
        <w:t xml:space="preserve"> у</w:t>
      </w:r>
      <w:r w:rsidR="00E67691" w:rsidRPr="006D268F">
        <w:rPr>
          <w:rFonts w:ascii="Times New Roman" w:hAnsi="Times New Roman" w:cs="Times New Roman"/>
          <w:sz w:val="28"/>
          <w:szCs w:val="28"/>
        </w:rPr>
        <w:t>меть использовать приобретённые знания и</w:t>
      </w:r>
      <w:r w:rsidR="00E51025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E67691" w:rsidRPr="006D268F">
        <w:rPr>
          <w:rFonts w:ascii="Times New Roman" w:hAnsi="Times New Roman" w:cs="Times New Roman"/>
          <w:sz w:val="28"/>
          <w:szCs w:val="28"/>
        </w:rPr>
        <w:t>умения в</w:t>
      </w:r>
      <w:r w:rsidR="00E51025" w:rsidRPr="006D268F">
        <w:rPr>
          <w:rFonts w:ascii="Times New Roman" w:hAnsi="Times New Roman" w:cs="Times New Roman"/>
          <w:sz w:val="28"/>
          <w:szCs w:val="28"/>
        </w:rPr>
        <w:t xml:space="preserve"> </w:t>
      </w:r>
      <w:r w:rsidR="00E67691" w:rsidRPr="006D268F">
        <w:rPr>
          <w:rFonts w:ascii="Times New Roman" w:hAnsi="Times New Roman" w:cs="Times New Roman"/>
          <w:sz w:val="28"/>
          <w:szCs w:val="28"/>
        </w:rPr>
        <w:t>практической деятельности и повседневной жизни</w:t>
      </w:r>
      <w:r w:rsidR="00E51025" w:rsidRPr="006D268F">
        <w:rPr>
          <w:rFonts w:ascii="Times New Roman" w:hAnsi="Times New Roman" w:cs="Times New Roman"/>
          <w:sz w:val="28"/>
          <w:szCs w:val="28"/>
        </w:rPr>
        <w:t>;</w:t>
      </w:r>
    </w:p>
    <w:p w14:paraId="7224A940" w14:textId="1EE0EDC9" w:rsidR="00E67691" w:rsidRPr="006D268F" w:rsidRDefault="002623E6" w:rsidP="009D5093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1025" w:rsidRPr="006D268F">
        <w:rPr>
          <w:rFonts w:ascii="Times New Roman" w:hAnsi="Times New Roman" w:cs="Times New Roman"/>
          <w:sz w:val="28"/>
          <w:szCs w:val="28"/>
        </w:rPr>
        <w:t xml:space="preserve"> у</w:t>
      </w:r>
      <w:r w:rsidR="00E67691" w:rsidRPr="006D268F">
        <w:rPr>
          <w:rFonts w:ascii="Times New Roman" w:hAnsi="Times New Roman" w:cs="Times New Roman"/>
          <w:sz w:val="28"/>
          <w:szCs w:val="28"/>
        </w:rPr>
        <w:t>меть выполнять действия с функциями</w:t>
      </w:r>
      <w:r w:rsidR="00E51025" w:rsidRPr="006D268F">
        <w:rPr>
          <w:rFonts w:ascii="Times New Roman" w:hAnsi="Times New Roman" w:cs="Times New Roman"/>
          <w:sz w:val="28"/>
          <w:szCs w:val="28"/>
        </w:rPr>
        <w:t>;</w:t>
      </w:r>
    </w:p>
    <w:p w14:paraId="64A24AE6" w14:textId="75089D55" w:rsidR="00E67691" w:rsidRPr="006D268F" w:rsidRDefault="002623E6" w:rsidP="009D5093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1025" w:rsidRPr="006D268F">
        <w:rPr>
          <w:rFonts w:ascii="Times New Roman" w:hAnsi="Times New Roman" w:cs="Times New Roman"/>
          <w:sz w:val="28"/>
          <w:szCs w:val="28"/>
        </w:rPr>
        <w:t xml:space="preserve"> у</w:t>
      </w:r>
      <w:r w:rsidR="00E67691" w:rsidRPr="006D268F">
        <w:rPr>
          <w:rFonts w:ascii="Times New Roman" w:hAnsi="Times New Roman" w:cs="Times New Roman"/>
          <w:sz w:val="28"/>
          <w:szCs w:val="28"/>
        </w:rPr>
        <w:t>меть решать уравнения и неравенства</w:t>
      </w:r>
      <w:r w:rsidR="00E51025" w:rsidRPr="006D268F">
        <w:rPr>
          <w:rFonts w:ascii="Times New Roman" w:hAnsi="Times New Roman" w:cs="Times New Roman"/>
          <w:sz w:val="28"/>
          <w:szCs w:val="28"/>
        </w:rPr>
        <w:t>.</w:t>
      </w:r>
    </w:p>
    <w:p w14:paraId="167403B9" w14:textId="77777777" w:rsidR="002B20A1" w:rsidRPr="006D268F" w:rsidRDefault="002B20A1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AF835" w14:textId="77777777" w:rsidR="002623E6" w:rsidRDefault="00B34A32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 xml:space="preserve">Состав экспертов, привлеченных для проверки </w:t>
      </w:r>
    </w:p>
    <w:p w14:paraId="60604A68" w14:textId="26B11623" w:rsidR="00B34A32" w:rsidRPr="006D268F" w:rsidRDefault="00B34A32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8F">
        <w:rPr>
          <w:rFonts w:ascii="Times New Roman" w:hAnsi="Times New Roman" w:cs="Times New Roman"/>
          <w:b/>
          <w:bCs/>
          <w:sz w:val="28"/>
          <w:szCs w:val="28"/>
        </w:rPr>
        <w:t>развернутых ответов обучающихся</w:t>
      </w:r>
    </w:p>
    <w:p w14:paraId="7DE7B16C" w14:textId="77777777" w:rsidR="009D5093" w:rsidRPr="009D5093" w:rsidRDefault="009D5093" w:rsidP="006D268F">
      <w:pPr>
        <w:spacing w:after="0" w:line="360" w:lineRule="auto"/>
        <w:jc w:val="center"/>
        <w:rPr>
          <w:rFonts w:ascii="Times New Roman" w:hAnsi="Times New Roman" w:cs="Times New Roman"/>
          <w:sz w:val="8"/>
          <w:szCs w:val="28"/>
        </w:rPr>
      </w:pPr>
    </w:p>
    <w:p w14:paraId="28A46A9A" w14:textId="3C8E7744" w:rsidR="00B34A32" w:rsidRPr="006D268F" w:rsidRDefault="00B34A32" w:rsidP="006D26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>Состав предметной комиссии с точки зрения места их основной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"/>
        <w:gridCol w:w="4660"/>
        <w:gridCol w:w="1804"/>
        <w:gridCol w:w="2700"/>
      </w:tblGrid>
      <w:tr w:rsidR="00B34A32" w:rsidRPr="002B7479" w14:paraId="51996058" w14:textId="77777777" w:rsidTr="009D5093">
        <w:trPr>
          <w:tblHeader/>
        </w:trPr>
        <w:tc>
          <w:tcPr>
            <w:tcW w:w="377" w:type="pct"/>
          </w:tcPr>
          <w:p w14:paraId="469A6C0A" w14:textId="77777777" w:rsidR="00B34A32" w:rsidRPr="002B7479" w:rsidRDefault="00B34A32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1" w:type="pct"/>
          </w:tcPr>
          <w:p w14:paraId="2D2F8A29" w14:textId="77777777" w:rsidR="00B34A32" w:rsidRPr="002B7479" w:rsidRDefault="00B34A32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Место работы экспертов</w:t>
            </w:r>
          </w:p>
        </w:tc>
        <w:tc>
          <w:tcPr>
            <w:tcW w:w="910" w:type="pct"/>
          </w:tcPr>
          <w:p w14:paraId="13D40829" w14:textId="77777777" w:rsidR="00B34A32" w:rsidRPr="002B7479" w:rsidRDefault="00B34A32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Общее количество экспертов, чел.</w:t>
            </w:r>
          </w:p>
        </w:tc>
        <w:tc>
          <w:tcPr>
            <w:tcW w:w="1362" w:type="pct"/>
          </w:tcPr>
          <w:p w14:paraId="4849C863" w14:textId="09354A09" w:rsidR="00B34A32" w:rsidRPr="002B7479" w:rsidRDefault="00B34A32" w:rsidP="006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9D5093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во членов региональной предметной комиссии ГИА</w:t>
            </w:r>
          </w:p>
        </w:tc>
      </w:tr>
      <w:tr w:rsidR="00B34A32" w:rsidRPr="002B7479" w14:paraId="3E5B520D" w14:textId="77777777" w:rsidTr="009D5093">
        <w:tc>
          <w:tcPr>
            <w:tcW w:w="377" w:type="pct"/>
          </w:tcPr>
          <w:p w14:paraId="0411FCC5" w14:textId="77777777" w:rsidR="00B34A32" w:rsidRPr="002B7479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pct"/>
          </w:tcPr>
          <w:p w14:paraId="411ABB27" w14:textId="7657D76D" w:rsidR="00B34A32" w:rsidRPr="002B7479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9D509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9D5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10" w:type="pct"/>
          </w:tcPr>
          <w:p w14:paraId="398A99BD" w14:textId="4F7363AB" w:rsidR="00B34A32" w:rsidRPr="002B7479" w:rsidRDefault="007D49DE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2" w:type="pct"/>
          </w:tcPr>
          <w:p w14:paraId="1538C7F2" w14:textId="3D88DF1C" w:rsidR="00B34A32" w:rsidRPr="002B7479" w:rsidRDefault="007D49DE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4A32" w:rsidRPr="002B7479" w14:paraId="3C0E7B08" w14:textId="77777777" w:rsidTr="009D5093">
        <w:tc>
          <w:tcPr>
            <w:tcW w:w="377" w:type="pct"/>
          </w:tcPr>
          <w:p w14:paraId="50678CF8" w14:textId="77777777" w:rsidR="00B34A32" w:rsidRPr="002B7479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pct"/>
          </w:tcPr>
          <w:p w14:paraId="2F97F48A" w14:textId="77777777" w:rsidR="00B34A32" w:rsidRPr="002B7479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 региона</w:t>
            </w:r>
          </w:p>
        </w:tc>
        <w:tc>
          <w:tcPr>
            <w:tcW w:w="910" w:type="pct"/>
          </w:tcPr>
          <w:p w14:paraId="738D21EE" w14:textId="3B7C3EF7" w:rsidR="00B34A32" w:rsidRPr="002B7479" w:rsidRDefault="00C156A8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pct"/>
          </w:tcPr>
          <w:p w14:paraId="085B9276" w14:textId="46E40D83" w:rsidR="00B34A32" w:rsidRPr="002B7479" w:rsidRDefault="007D49DE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A32" w:rsidRPr="002B7479" w14:paraId="78621C22" w14:textId="77777777" w:rsidTr="009D5093">
        <w:tc>
          <w:tcPr>
            <w:tcW w:w="377" w:type="pct"/>
          </w:tcPr>
          <w:p w14:paraId="1292A44C" w14:textId="77777777" w:rsidR="00B34A32" w:rsidRPr="002B7479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pct"/>
          </w:tcPr>
          <w:p w14:paraId="1EB5A88A" w14:textId="77777777" w:rsidR="00B34A32" w:rsidRPr="002B7479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Учреждения ДПО</w:t>
            </w:r>
          </w:p>
        </w:tc>
        <w:tc>
          <w:tcPr>
            <w:tcW w:w="910" w:type="pct"/>
          </w:tcPr>
          <w:p w14:paraId="3A0F8110" w14:textId="288861D9" w:rsidR="00B34A32" w:rsidRPr="002B7479" w:rsidRDefault="00C156A8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pct"/>
          </w:tcPr>
          <w:p w14:paraId="7FD70EDC" w14:textId="77777777" w:rsidR="00B34A32" w:rsidRPr="002B7479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32" w:rsidRPr="002B7479" w14:paraId="7F8926D0" w14:textId="77777777" w:rsidTr="009D5093">
        <w:tc>
          <w:tcPr>
            <w:tcW w:w="377" w:type="pct"/>
          </w:tcPr>
          <w:p w14:paraId="66DE3B43" w14:textId="77777777" w:rsidR="00B34A32" w:rsidRPr="002B7479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pct"/>
          </w:tcPr>
          <w:p w14:paraId="253CEA57" w14:textId="77777777" w:rsidR="009D5093" w:rsidRDefault="00B34A32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2B74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22E2618" w14:textId="14AAF0A9" w:rsidR="009D5093" w:rsidRDefault="009D5093" w:rsidP="006D268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B7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9DE" w:rsidRPr="002B7479">
              <w:rPr>
                <w:rFonts w:ascii="Times New Roman" w:hAnsi="Times New Roman"/>
                <w:bCs/>
                <w:sz w:val="24"/>
                <w:szCs w:val="24"/>
              </w:rPr>
              <w:t>Филиал НВМУ (Владивостокское ПКУ)»</w:t>
            </w:r>
            <w:r w:rsidR="002B747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D49DE" w:rsidRPr="002B7479">
              <w:rPr>
                <w:sz w:val="24"/>
                <w:szCs w:val="24"/>
              </w:rPr>
              <w:t xml:space="preserve"> </w:t>
            </w:r>
          </w:p>
          <w:p w14:paraId="67F78A14" w14:textId="1C93404E" w:rsidR="009D5093" w:rsidRDefault="009D5093" w:rsidP="006D268F">
            <w:pPr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D49DE" w:rsidRPr="002B7479">
              <w:rPr>
                <w:rFonts w:ascii="Times New Roman" w:hAnsi="Times New Roman"/>
                <w:bCs/>
                <w:sz w:val="24"/>
                <w:szCs w:val="24"/>
              </w:rPr>
              <w:t>«Уссурийское суворовское военное училище Министерства обороны Российской Федерации»,</w:t>
            </w:r>
            <w:r w:rsidR="007D49DE" w:rsidRPr="002B7479">
              <w:rPr>
                <w:bCs/>
                <w:sz w:val="24"/>
                <w:szCs w:val="24"/>
              </w:rPr>
              <w:t xml:space="preserve"> </w:t>
            </w:r>
          </w:p>
          <w:p w14:paraId="76945D5E" w14:textId="780A2F0F" w:rsidR="00B34A32" w:rsidRPr="002B7479" w:rsidRDefault="009D5093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D49DE" w:rsidRPr="002B7479">
              <w:rPr>
                <w:rFonts w:ascii="Times New Roman" w:hAnsi="Times New Roman"/>
                <w:bCs/>
                <w:sz w:val="24"/>
                <w:szCs w:val="24"/>
              </w:rPr>
              <w:t>Департамент довузовского образования</w:t>
            </w:r>
          </w:p>
        </w:tc>
        <w:tc>
          <w:tcPr>
            <w:tcW w:w="910" w:type="pct"/>
          </w:tcPr>
          <w:p w14:paraId="34CECBCC" w14:textId="18C377C9" w:rsidR="00B34A32" w:rsidRPr="002B7479" w:rsidRDefault="007D49DE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2" w:type="pct"/>
          </w:tcPr>
          <w:p w14:paraId="7C6D1345" w14:textId="1DD70A47" w:rsidR="00B34A32" w:rsidRPr="002B7479" w:rsidRDefault="007D49DE" w:rsidP="006D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BA2F75E" w14:textId="7FCDE0F7" w:rsidR="00B34A32" w:rsidRDefault="00B34A32" w:rsidP="006D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D4225" w14:textId="77777777" w:rsidR="009D5093" w:rsidRDefault="009D5093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D3F70" w14:textId="06F576DA" w:rsidR="005F1B5D" w:rsidRDefault="005F1B5D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Выводы об итогах выполнения </w:t>
      </w:r>
      <w:r w:rsidR="00AD4D8F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6A89FD67" w14:textId="21F05E36" w:rsidR="00C156A8" w:rsidRPr="00E74547" w:rsidRDefault="002B7479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</w:t>
      </w:r>
      <w:r w:rsidR="00C156A8" w:rsidRPr="00E74547">
        <w:rPr>
          <w:rFonts w:ascii="Times New Roman" w:hAnsi="Times New Roman" w:cs="Times New Roman"/>
          <w:sz w:val="28"/>
          <w:szCs w:val="28"/>
        </w:rPr>
        <w:t xml:space="preserve"> по математике для </w:t>
      </w:r>
      <w:r w:rsidR="00AD4D8F">
        <w:rPr>
          <w:rFonts w:ascii="Times New Roman" w:hAnsi="Times New Roman" w:cs="Times New Roman"/>
          <w:sz w:val="28"/>
          <w:szCs w:val="28"/>
        </w:rPr>
        <w:t>обучающихся</w:t>
      </w:r>
      <w:r w:rsidR="00C156A8" w:rsidRPr="00E74547">
        <w:rPr>
          <w:rFonts w:ascii="Times New Roman" w:hAnsi="Times New Roman" w:cs="Times New Roman"/>
          <w:sz w:val="28"/>
          <w:szCs w:val="28"/>
        </w:rPr>
        <w:t xml:space="preserve"> 11 классов </w:t>
      </w:r>
      <w:r w:rsidR="00AD4D8F">
        <w:rPr>
          <w:rFonts w:ascii="Times New Roman" w:hAnsi="Times New Roman" w:cs="Times New Roman"/>
          <w:sz w:val="28"/>
          <w:szCs w:val="28"/>
        </w:rPr>
        <w:t>ОО</w:t>
      </w:r>
      <w:r w:rsidR="00C156A8" w:rsidRPr="00E74547">
        <w:rPr>
          <w:rFonts w:ascii="Times New Roman" w:hAnsi="Times New Roman" w:cs="Times New Roman"/>
          <w:sz w:val="28"/>
          <w:szCs w:val="28"/>
        </w:rPr>
        <w:t xml:space="preserve"> Приморского края позволила определить уровень готовности выпускников к прохождению государственной итоговой аттестации по математике в форме ЕГЭ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56A8" w:rsidRPr="00E7454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156A8" w:rsidRPr="00E74547">
        <w:rPr>
          <w:rFonts w:ascii="Times New Roman" w:hAnsi="Times New Roman" w:cs="Times New Roman"/>
          <w:sz w:val="28"/>
          <w:szCs w:val="28"/>
        </w:rPr>
        <w:t>.</w:t>
      </w:r>
    </w:p>
    <w:p w14:paraId="631929E4" w14:textId="33F720F1" w:rsidR="00DC2EF8" w:rsidRDefault="00DC2EF8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Успешность выполнения </w:t>
      </w:r>
      <w:r w:rsidR="00AD4D8F">
        <w:rPr>
          <w:rFonts w:ascii="Times New Roman" w:hAnsi="Times New Roman" w:cs="Times New Roman"/>
          <w:sz w:val="28"/>
          <w:szCs w:val="28"/>
        </w:rPr>
        <w:t xml:space="preserve">ДР </w:t>
      </w:r>
      <w:r w:rsidRPr="00E74547">
        <w:rPr>
          <w:rFonts w:ascii="Times New Roman" w:hAnsi="Times New Roman" w:cs="Times New Roman"/>
          <w:sz w:val="28"/>
          <w:szCs w:val="28"/>
        </w:rPr>
        <w:t xml:space="preserve">на профильном уровне в целом по краю составила </w:t>
      </w:r>
      <w:r w:rsidR="00910699">
        <w:rPr>
          <w:rFonts w:ascii="Times New Roman" w:hAnsi="Times New Roman" w:cs="Times New Roman"/>
          <w:sz w:val="28"/>
          <w:szCs w:val="28"/>
        </w:rPr>
        <w:t xml:space="preserve">51,04 </w:t>
      </w:r>
      <w:r w:rsidRPr="00E74547">
        <w:rPr>
          <w:rFonts w:ascii="Times New Roman" w:hAnsi="Times New Roman" w:cs="Times New Roman"/>
          <w:sz w:val="28"/>
          <w:szCs w:val="28"/>
        </w:rPr>
        <w:t>%, средний бал</w:t>
      </w:r>
      <w:r w:rsidR="002B7479">
        <w:rPr>
          <w:rFonts w:ascii="Times New Roman" w:hAnsi="Times New Roman" w:cs="Times New Roman"/>
          <w:sz w:val="28"/>
          <w:szCs w:val="28"/>
        </w:rPr>
        <w:t>л –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910699">
        <w:rPr>
          <w:rFonts w:ascii="Times New Roman" w:hAnsi="Times New Roman" w:cs="Times New Roman"/>
          <w:sz w:val="28"/>
          <w:szCs w:val="28"/>
        </w:rPr>
        <w:t>7</w:t>
      </w:r>
      <w:r w:rsidRPr="00E74547">
        <w:rPr>
          <w:rFonts w:ascii="Times New Roman" w:hAnsi="Times New Roman" w:cs="Times New Roman"/>
          <w:sz w:val="28"/>
          <w:szCs w:val="28"/>
        </w:rPr>
        <w:t xml:space="preserve"> из 2</w:t>
      </w:r>
      <w:r w:rsidR="00910699">
        <w:rPr>
          <w:rFonts w:ascii="Times New Roman" w:hAnsi="Times New Roman" w:cs="Times New Roman"/>
          <w:sz w:val="28"/>
          <w:szCs w:val="28"/>
        </w:rPr>
        <w:t>7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возможных.</w:t>
      </w:r>
      <w:r w:rsidR="00CE15B6" w:rsidRPr="00E74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06BD8" w14:textId="655A01E2" w:rsidR="007462C3" w:rsidRDefault="007462C3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результаты по профильной математике можно объяснить двумя причинами</w:t>
      </w:r>
      <w:r w:rsidR="00AD4D8F">
        <w:rPr>
          <w:rFonts w:ascii="Times New Roman" w:hAnsi="Times New Roman" w:cs="Times New Roman"/>
          <w:sz w:val="28"/>
          <w:szCs w:val="28"/>
        </w:rPr>
        <w:t>:</w:t>
      </w:r>
    </w:p>
    <w:p w14:paraId="7725B330" w14:textId="71E4AEFE" w:rsidR="007462C3" w:rsidRDefault="007462C3" w:rsidP="00AD4D8F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C3">
        <w:rPr>
          <w:rFonts w:ascii="Times New Roman" w:hAnsi="Times New Roman" w:cs="Times New Roman"/>
          <w:sz w:val="28"/>
          <w:szCs w:val="28"/>
        </w:rPr>
        <w:t>Повышен проходной порог. Из 10 заданий базового уровня участникам ДР необходимо справиться с 8, при том</w:t>
      </w:r>
      <w:r w:rsidR="00AD4D8F">
        <w:rPr>
          <w:rFonts w:ascii="Times New Roman" w:hAnsi="Times New Roman" w:cs="Times New Roman"/>
          <w:sz w:val="28"/>
          <w:szCs w:val="28"/>
        </w:rPr>
        <w:t>,</w:t>
      </w:r>
      <w:r w:rsidRPr="007462C3">
        <w:rPr>
          <w:rFonts w:ascii="Times New Roman" w:hAnsi="Times New Roman" w:cs="Times New Roman"/>
          <w:sz w:val="28"/>
          <w:szCs w:val="28"/>
        </w:rPr>
        <w:t xml:space="preserve"> что минимальное количество баллов </w:t>
      </w:r>
      <w:r w:rsidR="006A0F3D">
        <w:rPr>
          <w:rFonts w:ascii="Times New Roman" w:hAnsi="Times New Roman" w:cs="Times New Roman"/>
          <w:sz w:val="28"/>
          <w:szCs w:val="28"/>
        </w:rPr>
        <w:t>ЕГЭ</w:t>
      </w:r>
      <w:r w:rsidRPr="007462C3">
        <w:rPr>
          <w:rFonts w:ascii="Times New Roman" w:hAnsi="Times New Roman" w:cs="Times New Roman"/>
          <w:sz w:val="28"/>
          <w:szCs w:val="28"/>
        </w:rPr>
        <w:t>, подтверждающего освоение образовательной программы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баллов.</w:t>
      </w:r>
    </w:p>
    <w:p w14:paraId="598A5BE4" w14:textId="58D210FE" w:rsidR="007462C3" w:rsidRPr="006A0F3D" w:rsidRDefault="007462C3" w:rsidP="00AD4D8F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выполнение работы</w:t>
      </w:r>
      <w:r w:rsidR="00AD4D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составляло 90 мин. Работа состояла из 16 заданий</w:t>
      </w:r>
      <w:r w:rsidR="00AD4D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два задания меньше, чем при реальном экзамене. Участникам ДР не хватило времени приступить к качественному выполнению</w:t>
      </w:r>
      <w:r w:rsidR="008216FA">
        <w:rPr>
          <w:rFonts w:ascii="Times New Roman" w:hAnsi="Times New Roman" w:cs="Times New Roman"/>
          <w:sz w:val="28"/>
          <w:szCs w:val="28"/>
        </w:rPr>
        <w:t xml:space="preserve"> </w:t>
      </w:r>
      <w:r w:rsidR="008216FA" w:rsidRPr="006A0F3D">
        <w:rPr>
          <w:rFonts w:ascii="Times New Roman" w:hAnsi="Times New Roman" w:cs="Times New Roman"/>
          <w:sz w:val="28"/>
          <w:szCs w:val="28"/>
        </w:rPr>
        <w:t>заданий с развернутым ответом.</w:t>
      </w:r>
    </w:p>
    <w:p w14:paraId="7830B6F3" w14:textId="128030E6" w:rsidR="00450D92" w:rsidRPr="006A0F3D" w:rsidRDefault="00450D92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F3D">
        <w:rPr>
          <w:rFonts w:ascii="Times New Roman" w:hAnsi="Times New Roman" w:cs="Times New Roman"/>
          <w:sz w:val="28"/>
          <w:szCs w:val="28"/>
        </w:rPr>
        <w:t>Решение заданий ЕГЭ на базовом уровне не должно требовать специальной подготовки. Такие задания должны быть встроены в курс математики, отрабатываться в течение всего периода обучения в средней и старшей школе. Выявлять и устранять предметные дефициты нужно ежегодно, а не при подготовке к государственной итоговой аттестации</w:t>
      </w:r>
      <w:r w:rsidR="00AD4D8F" w:rsidRPr="006A0F3D">
        <w:rPr>
          <w:rFonts w:ascii="Times New Roman" w:hAnsi="Times New Roman" w:cs="Times New Roman"/>
          <w:sz w:val="28"/>
          <w:szCs w:val="28"/>
        </w:rPr>
        <w:t>.</w:t>
      </w:r>
    </w:p>
    <w:p w14:paraId="77CBFCC7" w14:textId="25E66367" w:rsidR="006A0F3D" w:rsidRDefault="00DC2EF8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CF3B22">
        <w:rPr>
          <w:rFonts w:ascii="Times New Roman" w:hAnsi="Times New Roman" w:cs="Times New Roman"/>
          <w:sz w:val="28"/>
          <w:szCs w:val="28"/>
        </w:rPr>
        <w:t>10%</w:t>
      </w:r>
      <w:r w:rsidRPr="00E74547">
        <w:rPr>
          <w:rFonts w:ascii="Times New Roman" w:hAnsi="Times New Roman" w:cs="Times New Roman"/>
          <w:sz w:val="28"/>
          <w:szCs w:val="28"/>
        </w:rPr>
        <w:t xml:space="preserve"> участников ДР не смогли правильно решить минимальное количество заданий</w:t>
      </w:r>
      <w:r w:rsidR="00CF3B22">
        <w:rPr>
          <w:rFonts w:ascii="Times New Roman" w:hAnsi="Times New Roman" w:cs="Times New Roman"/>
          <w:sz w:val="28"/>
          <w:szCs w:val="28"/>
        </w:rPr>
        <w:t xml:space="preserve"> (5)</w:t>
      </w:r>
      <w:r w:rsidRPr="00E74547">
        <w:rPr>
          <w:rFonts w:ascii="Times New Roman" w:hAnsi="Times New Roman" w:cs="Times New Roman"/>
          <w:sz w:val="28"/>
          <w:szCs w:val="28"/>
        </w:rPr>
        <w:t xml:space="preserve">, то есть не готовы к прохождению итоговой аттестации по </w:t>
      </w:r>
      <w:r w:rsidRPr="00E74547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математике на профильном уровне. При работе с такими учащимися учителю-предметнику необходимо обратить внимание на формирование следующих предметных умений: </w:t>
      </w:r>
    </w:p>
    <w:p w14:paraId="03F08DEF" w14:textId="77777777" w:rsidR="006A0F3D" w:rsidRDefault="006A0F3D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2EF8" w:rsidRPr="00E74547">
        <w:rPr>
          <w:rFonts w:ascii="Times New Roman" w:hAnsi="Times New Roman" w:cs="Times New Roman"/>
          <w:sz w:val="28"/>
          <w:szCs w:val="28"/>
        </w:rPr>
        <w:t>выполнять действия с функциями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601FD7" w14:textId="77777777" w:rsidR="006A0F3D" w:rsidRDefault="006A0F3D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C2EF8" w:rsidRPr="00E74547">
        <w:rPr>
          <w:rFonts w:ascii="Times New Roman" w:hAnsi="Times New Roman" w:cs="Times New Roman"/>
          <w:sz w:val="28"/>
          <w:szCs w:val="28"/>
        </w:rPr>
        <w:t xml:space="preserve"> находить вероятность события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40DA90" w14:textId="4CFF4CCC" w:rsidR="00DC2EF8" w:rsidRPr="00E74547" w:rsidRDefault="006A0F3D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C2EF8" w:rsidRPr="00E74547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 (на примере учебных задач).</w:t>
      </w:r>
    </w:p>
    <w:p w14:paraId="1316831B" w14:textId="698BE025" w:rsidR="00DC2EF8" w:rsidRPr="00E74547" w:rsidRDefault="00DC2EF8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Проведенная </w:t>
      </w:r>
      <w:r w:rsidR="006A0F3D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 xml:space="preserve"> помогла выявить на промежуточном этапе конкретные недостатки в освоении наиболее значимых элементов содержания и умений, а также определить проблемные точки в освоении учащимися курса математики основной и старшей школы.</w:t>
      </w:r>
    </w:p>
    <w:p w14:paraId="71C44EA4" w14:textId="31E26D29" w:rsidR="00B34A32" w:rsidRDefault="00B34A32" w:rsidP="006D268F">
      <w:pPr>
        <w:spacing w:after="0" w:line="360" w:lineRule="auto"/>
        <w:jc w:val="center"/>
        <w:rPr>
          <w:sz w:val="24"/>
          <w:szCs w:val="24"/>
        </w:rPr>
      </w:pPr>
    </w:p>
    <w:p w14:paraId="0CF2D0AA" w14:textId="77777777" w:rsidR="002B7479" w:rsidRDefault="00B34A32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совершенствованию учебного процесса </w:t>
      </w:r>
    </w:p>
    <w:p w14:paraId="1D16B29F" w14:textId="0FB424C2" w:rsidR="00B34A32" w:rsidRPr="00E74547" w:rsidRDefault="00B34A32" w:rsidP="006D268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14:paraId="2E0F0747" w14:textId="351931E4" w:rsidR="00443AE7" w:rsidRPr="00E74547" w:rsidRDefault="00443AE7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AD4D8F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выявили следующие ключевые проблемы:</w:t>
      </w:r>
    </w:p>
    <w:p w14:paraId="66648C5D" w14:textId="4DB36B35" w:rsidR="00443AE7" w:rsidRPr="00E74547" w:rsidRDefault="00AD4D8F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несформированность базовой логической культуры, вычислительных навыков;</w:t>
      </w:r>
    </w:p>
    <w:p w14:paraId="0456C208" w14:textId="5658D879" w:rsidR="00443AE7" w:rsidRPr="00E74547" w:rsidRDefault="00AD4D8F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недостаточные геометрические знания, низкая графическая культура; </w:t>
      </w:r>
    </w:p>
    <w:p w14:paraId="313751B3" w14:textId="1C778D4C" w:rsidR="00443AE7" w:rsidRDefault="00AD4D8F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неумение проводить анализ условия, искать пути решения, применять известные алгоритмы в измененной ситуации; </w:t>
      </w:r>
    </w:p>
    <w:p w14:paraId="512B991C" w14:textId="590B4CD0" w:rsidR="00CB0DCB" w:rsidRDefault="00AD4D8F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неразвитость </w:t>
      </w:r>
      <w:r w:rsidR="002B747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43AE7" w:rsidRPr="00E74547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</w:t>
      </w:r>
      <w:r w:rsidR="002B7479">
        <w:rPr>
          <w:rFonts w:ascii="Times New Roman" w:hAnsi="Times New Roman" w:cs="Times New Roman"/>
          <w:sz w:val="28"/>
          <w:szCs w:val="28"/>
        </w:rPr>
        <w:t>: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«контроль», «коррекция», «оценка», включающие умение находить и исправлять собственные ошибки</w:t>
      </w:r>
      <w:r w:rsidR="00450D92">
        <w:rPr>
          <w:rFonts w:ascii="Times New Roman" w:hAnsi="Times New Roman" w:cs="Times New Roman"/>
          <w:sz w:val="28"/>
          <w:szCs w:val="28"/>
        </w:rPr>
        <w:t>;</w:t>
      </w:r>
    </w:p>
    <w:p w14:paraId="56941378" w14:textId="64731622" w:rsidR="00450D92" w:rsidRPr="00E74547" w:rsidRDefault="00AD4D8F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D92" w:rsidRPr="00450D92">
        <w:rPr>
          <w:rFonts w:ascii="Times New Roman" w:hAnsi="Times New Roman" w:cs="Times New Roman"/>
          <w:sz w:val="28"/>
          <w:szCs w:val="28"/>
        </w:rPr>
        <w:t xml:space="preserve"> неполное или невнимательное чтение условия</w:t>
      </w:r>
      <w:r w:rsidR="006A0F3D">
        <w:rPr>
          <w:rFonts w:ascii="Times New Roman" w:hAnsi="Times New Roman" w:cs="Times New Roman"/>
          <w:sz w:val="28"/>
          <w:szCs w:val="28"/>
        </w:rPr>
        <w:t xml:space="preserve"> (</w:t>
      </w:r>
      <w:r w:rsidR="00450D92" w:rsidRPr="00450D92">
        <w:rPr>
          <w:rFonts w:ascii="Times New Roman" w:hAnsi="Times New Roman" w:cs="Times New Roman"/>
          <w:sz w:val="28"/>
          <w:szCs w:val="28"/>
        </w:rPr>
        <w:t>относится практически ко всем заданиям практико-ориентированного направления, а также к текстовым задачам</w:t>
      </w:r>
      <w:r w:rsidR="006A0F3D">
        <w:rPr>
          <w:rFonts w:ascii="Times New Roman" w:hAnsi="Times New Roman" w:cs="Times New Roman"/>
          <w:sz w:val="28"/>
          <w:szCs w:val="28"/>
        </w:rPr>
        <w:t>)</w:t>
      </w:r>
      <w:r w:rsidR="00450D92" w:rsidRPr="00450D92">
        <w:rPr>
          <w:rFonts w:ascii="Times New Roman" w:hAnsi="Times New Roman" w:cs="Times New Roman"/>
          <w:sz w:val="28"/>
          <w:szCs w:val="28"/>
        </w:rPr>
        <w:t>.</w:t>
      </w:r>
    </w:p>
    <w:p w14:paraId="443BE3C3" w14:textId="2B30BC40" w:rsidR="00443AE7" w:rsidRPr="00E74547" w:rsidRDefault="002B7479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чителю математики при подготовке к экзаменам участников со слабой математической подготовкой необходимо обратить внимание на выработку прочных вычислительных навыков, элементы устного счета включать в каждое учебное занятие. Кроме того, для обучающихся со слабой и базовой </w:t>
      </w:r>
      <w:r w:rsidR="00443AE7" w:rsidRPr="00E74547">
        <w:rPr>
          <w:rFonts w:ascii="Times New Roman" w:hAnsi="Times New Roman" w:cs="Times New Roman"/>
          <w:sz w:val="28"/>
          <w:szCs w:val="28"/>
        </w:rPr>
        <w:lastRenderedPageBreak/>
        <w:t>математической подготовкой необходимо предусмотреть в течение оставшегося периода выполнение упражнений, развивающих метапредметные компетенции школьников: умение читать и верно понимать условие задачи.</w:t>
      </w:r>
    </w:p>
    <w:p w14:paraId="5726398C" w14:textId="63C1C83B" w:rsidR="00BD6B36" w:rsidRDefault="00443AE7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>При решении геометрических задач для предупреждения неуспешности участников с низким и базовым уровнем подготовки необходимо добиться от каждого учащегося прежде всего знание терминологии, основных теорем, отражающих свойства и признаки геометрических объектов. Незнание фундаментальных метрических формул, а также свойств основных планиметрических фигур лишает учащихся возможности применять свои знания по планиметрии при решении соответствующих задач на ЕГЭ.</w:t>
      </w:r>
    </w:p>
    <w:p w14:paraId="34C03133" w14:textId="3A10F219" w:rsidR="00450D92" w:rsidRPr="00E74547" w:rsidRDefault="00450D92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D92">
        <w:rPr>
          <w:rFonts w:ascii="Times New Roman" w:hAnsi="Times New Roman" w:cs="Times New Roman"/>
          <w:sz w:val="28"/>
          <w:szCs w:val="28"/>
        </w:rPr>
        <w:t>Знакомить обучающихся с заданиями открытого банка задания с того момента, когда материал будет пройден.</w:t>
      </w:r>
    </w:p>
    <w:p w14:paraId="46B91C58" w14:textId="77777777" w:rsidR="002B7479" w:rsidRDefault="002B7479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56F65" w14:textId="77777777" w:rsidR="002B7479" w:rsidRPr="00AD4D8F" w:rsidRDefault="00443AE7" w:rsidP="006D26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D8F"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предмета «Математика» </w:t>
      </w:r>
    </w:p>
    <w:p w14:paraId="5E705664" w14:textId="33F585A9" w:rsidR="00443AE7" w:rsidRPr="00E74547" w:rsidRDefault="00443AE7" w:rsidP="006D26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D8F">
        <w:rPr>
          <w:rFonts w:ascii="Times New Roman" w:hAnsi="Times New Roman" w:cs="Times New Roman"/>
          <w:b/>
          <w:sz w:val="28"/>
          <w:szCs w:val="28"/>
        </w:rPr>
        <w:t>в школах с высокими результатами обучения</w:t>
      </w:r>
    </w:p>
    <w:p w14:paraId="144B31C7" w14:textId="46B3E34C" w:rsidR="006A0F3D" w:rsidRDefault="00443AE7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>Для успешного выполнения заданий повышенного уровня сложности необходим</w:t>
      </w:r>
      <w:r w:rsidR="00AD4D8F">
        <w:rPr>
          <w:rFonts w:ascii="Times New Roman" w:hAnsi="Times New Roman" w:cs="Times New Roman"/>
          <w:sz w:val="28"/>
          <w:szCs w:val="28"/>
        </w:rPr>
        <w:t>о</w:t>
      </w:r>
      <w:r w:rsidR="006A0F3D">
        <w:rPr>
          <w:rFonts w:ascii="Times New Roman" w:hAnsi="Times New Roman" w:cs="Times New Roman"/>
          <w:sz w:val="28"/>
          <w:szCs w:val="28"/>
        </w:rPr>
        <w:t>;</w:t>
      </w:r>
    </w:p>
    <w:p w14:paraId="3E5E54D3" w14:textId="7A5BA4E0" w:rsidR="00443AE7" w:rsidRPr="00E74547" w:rsidRDefault="006A0F3D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дифференцированн</w:t>
      </w:r>
      <w:r w:rsidR="00AD4D8F">
        <w:rPr>
          <w:rFonts w:ascii="Times New Roman" w:hAnsi="Times New Roman" w:cs="Times New Roman"/>
          <w:sz w:val="28"/>
          <w:szCs w:val="28"/>
        </w:rPr>
        <w:t xml:space="preserve">о </w:t>
      </w:r>
      <w:r w:rsidR="00443AE7" w:rsidRPr="00E74547">
        <w:rPr>
          <w:rFonts w:ascii="Times New Roman" w:hAnsi="Times New Roman" w:cs="Times New Roman"/>
          <w:sz w:val="28"/>
          <w:szCs w:val="28"/>
        </w:rPr>
        <w:t>подход</w:t>
      </w:r>
      <w:r w:rsidR="00AD4D8F">
        <w:rPr>
          <w:rFonts w:ascii="Times New Roman" w:hAnsi="Times New Roman" w:cs="Times New Roman"/>
          <w:sz w:val="28"/>
          <w:szCs w:val="28"/>
        </w:rPr>
        <w:t>ить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AD4D8F">
        <w:rPr>
          <w:rFonts w:ascii="Times New Roman" w:hAnsi="Times New Roman" w:cs="Times New Roman"/>
          <w:sz w:val="28"/>
          <w:szCs w:val="28"/>
        </w:rPr>
        <w:t>к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работе с наиболее подготовленными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(э</w:t>
      </w:r>
      <w:r w:rsidR="00443AE7" w:rsidRPr="00E74547">
        <w:rPr>
          <w:rFonts w:ascii="Times New Roman" w:hAnsi="Times New Roman" w:cs="Times New Roman"/>
          <w:sz w:val="28"/>
          <w:szCs w:val="28"/>
        </w:rPr>
        <w:t>то относится к работе на уроке, дифференциации домашних заданий и заданий, предлагающихся обучающимся на контрольных, проверочных, диагностических работах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CE6170A" w14:textId="61BBAE8C" w:rsidR="00443AE7" w:rsidRPr="00E74547" w:rsidRDefault="006A0F3D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="00443AE7" w:rsidRPr="00E74547">
        <w:rPr>
          <w:rFonts w:ascii="Times New Roman" w:hAnsi="Times New Roman" w:cs="Times New Roman"/>
          <w:sz w:val="28"/>
          <w:szCs w:val="28"/>
        </w:rPr>
        <w:t>нформировать обучающихся о возможности закреплять изученный материал при помощи видеоуроков, онлайн-тренажеров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6D81B" w14:textId="6EC3E5D0" w:rsidR="00443AE7" w:rsidRPr="00E74547" w:rsidRDefault="006A0F3D" w:rsidP="006D2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443AE7" w:rsidRPr="00E74547">
        <w:rPr>
          <w:rFonts w:ascii="Times New Roman" w:hAnsi="Times New Roman" w:cs="Times New Roman"/>
          <w:sz w:val="28"/>
          <w:szCs w:val="28"/>
        </w:rPr>
        <w:t>повещать обучающихся о возможности участия в олимпиадах, конкурсах.</w:t>
      </w:r>
    </w:p>
    <w:sectPr w:rsidR="00443AE7" w:rsidRPr="00E74547" w:rsidSect="00FD17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DCE3" w14:textId="77777777" w:rsidR="00C466EC" w:rsidRDefault="00C466EC" w:rsidP="00E74547">
      <w:pPr>
        <w:spacing w:after="0" w:line="240" w:lineRule="auto"/>
      </w:pPr>
      <w:r>
        <w:separator/>
      </w:r>
    </w:p>
  </w:endnote>
  <w:endnote w:type="continuationSeparator" w:id="0">
    <w:p w14:paraId="2F4AF87A" w14:textId="77777777" w:rsidR="00C466EC" w:rsidRDefault="00C466EC" w:rsidP="00E7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9714" w14:textId="77777777" w:rsidR="00C466EC" w:rsidRDefault="00C466EC" w:rsidP="00E74547">
      <w:pPr>
        <w:spacing w:after="0" w:line="240" w:lineRule="auto"/>
      </w:pPr>
      <w:r>
        <w:separator/>
      </w:r>
    </w:p>
  </w:footnote>
  <w:footnote w:type="continuationSeparator" w:id="0">
    <w:p w14:paraId="4CA8BBAD" w14:textId="77777777" w:rsidR="00C466EC" w:rsidRDefault="00C466EC" w:rsidP="00E74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D57"/>
    <w:multiLevelType w:val="hybridMultilevel"/>
    <w:tmpl w:val="E0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5C7C"/>
    <w:multiLevelType w:val="hybridMultilevel"/>
    <w:tmpl w:val="B976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A49"/>
    <w:multiLevelType w:val="hybridMultilevel"/>
    <w:tmpl w:val="55AACF36"/>
    <w:lvl w:ilvl="0" w:tplc="DE363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2196"/>
    <w:multiLevelType w:val="hybridMultilevel"/>
    <w:tmpl w:val="E90C22C6"/>
    <w:lvl w:ilvl="0" w:tplc="450C63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63FE"/>
    <w:multiLevelType w:val="hybridMultilevel"/>
    <w:tmpl w:val="7762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1DB9"/>
    <w:multiLevelType w:val="hybridMultilevel"/>
    <w:tmpl w:val="15C8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65827"/>
    <w:multiLevelType w:val="hybridMultilevel"/>
    <w:tmpl w:val="7B281082"/>
    <w:lvl w:ilvl="0" w:tplc="208CEC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E36F07"/>
    <w:multiLevelType w:val="hybridMultilevel"/>
    <w:tmpl w:val="5832F0F4"/>
    <w:lvl w:ilvl="0" w:tplc="5184AD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5225B"/>
    <w:multiLevelType w:val="hybridMultilevel"/>
    <w:tmpl w:val="CD70BE0A"/>
    <w:lvl w:ilvl="0" w:tplc="2A6E2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663EC9"/>
    <w:multiLevelType w:val="hybridMultilevel"/>
    <w:tmpl w:val="C7886A7A"/>
    <w:lvl w:ilvl="0" w:tplc="1E70147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351111"/>
    <w:multiLevelType w:val="hybridMultilevel"/>
    <w:tmpl w:val="8EAAAE86"/>
    <w:lvl w:ilvl="0" w:tplc="0A8CE5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B781B"/>
    <w:multiLevelType w:val="hybridMultilevel"/>
    <w:tmpl w:val="5CE65928"/>
    <w:lvl w:ilvl="0" w:tplc="84C4E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D0"/>
    <w:rsid w:val="0000080E"/>
    <w:rsid w:val="00001B94"/>
    <w:rsid w:val="000115CF"/>
    <w:rsid w:val="000217DC"/>
    <w:rsid w:val="00031563"/>
    <w:rsid w:val="00031D74"/>
    <w:rsid w:val="00045BC9"/>
    <w:rsid w:val="00054117"/>
    <w:rsid w:val="000718A7"/>
    <w:rsid w:val="00080906"/>
    <w:rsid w:val="0009070F"/>
    <w:rsid w:val="000A06B9"/>
    <w:rsid w:val="000A0873"/>
    <w:rsid w:val="000A4ADB"/>
    <w:rsid w:val="000A61E5"/>
    <w:rsid w:val="000B1295"/>
    <w:rsid w:val="000B597D"/>
    <w:rsid w:val="000C546D"/>
    <w:rsid w:val="000F0B3C"/>
    <w:rsid w:val="000F6979"/>
    <w:rsid w:val="0010177F"/>
    <w:rsid w:val="00107B6B"/>
    <w:rsid w:val="00121E8A"/>
    <w:rsid w:val="00154F9E"/>
    <w:rsid w:val="001B24A6"/>
    <w:rsid w:val="001B6785"/>
    <w:rsid w:val="001C1B8A"/>
    <w:rsid w:val="001C52D8"/>
    <w:rsid w:val="001D184E"/>
    <w:rsid w:val="001E1F04"/>
    <w:rsid w:val="00202420"/>
    <w:rsid w:val="00213689"/>
    <w:rsid w:val="00216F5C"/>
    <w:rsid w:val="00217377"/>
    <w:rsid w:val="00221D55"/>
    <w:rsid w:val="00226F05"/>
    <w:rsid w:val="00231542"/>
    <w:rsid w:val="00250AE2"/>
    <w:rsid w:val="00252216"/>
    <w:rsid w:val="00252E1F"/>
    <w:rsid w:val="002623E6"/>
    <w:rsid w:val="00276370"/>
    <w:rsid w:val="00281882"/>
    <w:rsid w:val="00282A51"/>
    <w:rsid w:val="002947A2"/>
    <w:rsid w:val="00295A5C"/>
    <w:rsid w:val="002A5DEB"/>
    <w:rsid w:val="002B20A1"/>
    <w:rsid w:val="002B7479"/>
    <w:rsid w:val="002C370D"/>
    <w:rsid w:val="002C6E13"/>
    <w:rsid w:val="002E58E1"/>
    <w:rsid w:val="00300468"/>
    <w:rsid w:val="00302E0F"/>
    <w:rsid w:val="00303DFA"/>
    <w:rsid w:val="00310738"/>
    <w:rsid w:val="00312B38"/>
    <w:rsid w:val="003160CD"/>
    <w:rsid w:val="003413B6"/>
    <w:rsid w:val="00344880"/>
    <w:rsid w:val="00346B02"/>
    <w:rsid w:val="00355699"/>
    <w:rsid w:val="00364C6A"/>
    <w:rsid w:val="00392A83"/>
    <w:rsid w:val="003B329D"/>
    <w:rsid w:val="003C422D"/>
    <w:rsid w:val="003C7AF2"/>
    <w:rsid w:val="003E6BCE"/>
    <w:rsid w:val="004210FB"/>
    <w:rsid w:val="00432FAC"/>
    <w:rsid w:val="00435A98"/>
    <w:rsid w:val="00440C7C"/>
    <w:rsid w:val="004420B4"/>
    <w:rsid w:val="00443AE7"/>
    <w:rsid w:val="00447135"/>
    <w:rsid w:val="00450D92"/>
    <w:rsid w:val="004577BC"/>
    <w:rsid w:val="00466715"/>
    <w:rsid w:val="00466B21"/>
    <w:rsid w:val="00484D10"/>
    <w:rsid w:val="004973EE"/>
    <w:rsid w:val="004A7D00"/>
    <w:rsid w:val="004D758D"/>
    <w:rsid w:val="0052113E"/>
    <w:rsid w:val="0052145C"/>
    <w:rsid w:val="00521DE5"/>
    <w:rsid w:val="00535ADF"/>
    <w:rsid w:val="00547778"/>
    <w:rsid w:val="0057567D"/>
    <w:rsid w:val="00576F4E"/>
    <w:rsid w:val="00581563"/>
    <w:rsid w:val="005A587C"/>
    <w:rsid w:val="005A6CF3"/>
    <w:rsid w:val="005B4A27"/>
    <w:rsid w:val="005B54C9"/>
    <w:rsid w:val="005C246C"/>
    <w:rsid w:val="005C2BAA"/>
    <w:rsid w:val="005C3AB5"/>
    <w:rsid w:val="005D1D38"/>
    <w:rsid w:val="005D4443"/>
    <w:rsid w:val="005D4B92"/>
    <w:rsid w:val="005E4C91"/>
    <w:rsid w:val="005F1B5D"/>
    <w:rsid w:val="00606E39"/>
    <w:rsid w:val="006379C1"/>
    <w:rsid w:val="0065532A"/>
    <w:rsid w:val="00692A5C"/>
    <w:rsid w:val="00693597"/>
    <w:rsid w:val="00693DC8"/>
    <w:rsid w:val="00696FBC"/>
    <w:rsid w:val="006A0F3D"/>
    <w:rsid w:val="006A4B02"/>
    <w:rsid w:val="006B492C"/>
    <w:rsid w:val="006C3B58"/>
    <w:rsid w:val="006C677A"/>
    <w:rsid w:val="006D268F"/>
    <w:rsid w:val="006F523C"/>
    <w:rsid w:val="00701C8D"/>
    <w:rsid w:val="00712BFA"/>
    <w:rsid w:val="00716210"/>
    <w:rsid w:val="007462C3"/>
    <w:rsid w:val="00752207"/>
    <w:rsid w:val="00774F38"/>
    <w:rsid w:val="00783EE9"/>
    <w:rsid w:val="00793F05"/>
    <w:rsid w:val="00796C3B"/>
    <w:rsid w:val="007D49DE"/>
    <w:rsid w:val="007D7196"/>
    <w:rsid w:val="00804702"/>
    <w:rsid w:val="008058B3"/>
    <w:rsid w:val="00810D8D"/>
    <w:rsid w:val="00816DBF"/>
    <w:rsid w:val="008216FA"/>
    <w:rsid w:val="008344D0"/>
    <w:rsid w:val="008429E7"/>
    <w:rsid w:val="0084635B"/>
    <w:rsid w:val="00851E05"/>
    <w:rsid w:val="00860727"/>
    <w:rsid w:val="0087679B"/>
    <w:rsid w:val="0089009D"/>
    <w:rsid w:val="008A4A7D"/>
    <w:rsid w:val="008B462B"/>
    <w:rsid w:val="008D2E24"/>
    <w:rsid w:val="008D7560"/>
    <w:rsid w:val="008E50C9"/>
    <w:rsid w:val="00900FAE"/>
    <w:rsid w:val="00910699"/>
    <w:rsid w:val="00965116"/>
    <w:rsid w:val="00973ED5"/>
    <w:rsid w:val="00975646"/>
    <w:rsid w:val="009926F9"/>
    <w:rsid w:val="00997C0A"/>
    <w:rsid w:val="009B0062"/>
    <w:rsid w:val="009C5122"/>
    <w:rsid w:val="009C5209"/>
    <w:rsid w:val="009D5093"/>
    <w:rsid w:val="009E48B7"/>
    <w:rsid w:val="00A244E3"/>
    <w:rsid w:val="00A26E4D"/>
    <w:rsid w:val="00A37520"/>
    <w:rsid w:val="00A41D21"/>
    <w:rsid w:val="00A550DB"/>
    <w:rsid w:val="00A600AD"/>
    <w:rsid w:val="00A61B66"/>
    <w:rsid w:val="00A61ED9"/>
    <w:rsid w:val="00A6451B"/>
    <w:rsid w:val="00A773D0"/>
    <w:rsid w:val="00A77B68"/>
    <w:rsid w:val="00A8472E"/>
    <w:rsid w:val="00AB6627"/>
    <w:rsid w:val="00AB6AB6"/>
    <w:rsid w:val="00AD4D8F"/>
    <w:rsid w:val="00AE09E5"/>
    <w:rsid w:val="00AE200E"/>
    <w:rsid w:val="00AF58E0"/>
    <w:rsid w:val="00B24E1E"/>
    <w:rsid w:val="00B30863"/>
    <w:rsid w:val="00B34A32"/>
    <w:rsid w:val="00B51416"/>
    <w:rsid w:val="00B56244"/>
    <w:rsid w:val="00B722EE"/>
    <w:rsid w:val="00B85956"/>
    <w:rsid w:val="00B95FA8"/>
    <w:rsid w:val="00BB7EA0"/>
    <w:rsid w:val="00BC171A"/>
    <w:rsid w:val="00BC2EA2"/>
    <w:rsid w:val="00BC57AA"/>
    <w:rsid w:val="00BD44B6"/>
    <w:rsid w:val="00BD6B36"/>
    <w:rsid w:val="00BE7D14"/>
    <w:rsid w:val="00C068DE"/>
    <w:rsid w:val="00C156A8"/>
    <w:rsid w:val="00C20965"/>
    <w:rsid w:val="00C35DDA"/>
    <w:rsid w:val="00C363F9"/>
    <w:rsid w:val="00C466EC"/>
    <w:rsid w:val="00C539C3"/>
    <w:rsid w:val="00C73635"/>
    <w:rsid w:val="00C73FB6"/>
    <w:rsid w:val="00C74652"/>
    <w:rsid w:val="00C771F0"/>
    <w:rsid w:val="00C90E30"/>
    <w:rsid w:val="00C913ED"/>
    <w:rsid w:val="00CB0DCB"/>
    <w:rsid w:val="00CB73DC"/>
    <w:rsid w:val="00CD018C"/>
    <w:rsid w:val="00CE15B6"/>
    <w:rsid w:val="00CF3B22"/>
    <w:rsid w:val="00D0553D"/>
    <w:rsid w:val="00D2035E"/>
    <w:rsid w:val="00D331EC"/>
    <w:rsid w:val="00D43C9B"/>
    <w:rsid w:val="00D47FC0"/>
    <w:rsid w:val="00D5395C"/>
    <w:rsid w:val="00D636AB"/>
    <w:rsid w:val="00D905D7"/>
    <w:rsid w:val="00D907C0"/>
    <w:rsid w:val="00DA0807"/>
    <w:rsid w:val="00DA5299"/>
    <w:rsid w:val="00DB0164"/>
    <w:rsid w:val="00DC2EF8"/>
    <w:rsid w:val="00DD6158"/>
    <w:rsid w:val="00DF410D"/>
    <w:rsid w:val="00E11C51"/>
    <w:rsid w:val="00E15DAF"/>
    <w:rsid w:val="00E20568"/>
    <w:rsid w:val="00E21163"/>
    <w:rsid w:val="00E51025"/>
    <w:rsid w:val="00E52E73"/>
    <w:rsid w:val="00E67691"/>
    <w:rsid w:val="00E726D4"/>
    <w:rsid w:val="00E74547"/>
    <w:rsid w:val="00E97164"/>
    <w:rsid w:val="00EA0F98"/>
    <w:rsid w:val="00EC5C9D"/>
    <w:rsid w:val="00ED4BF4"/>
    <w:rsid w:val="00ED6AC9"/>
    <w:rsid w:val="00EE636B"/>
    <w:rsid w:val="00F0759B"/>
    <w:rsid w:val="00F12243"/>
    <w:rsid w:val="00F2281E"/>
    <w:rsid w:val="00F72F00"/>
    <w:rsid w:val="00FA5BC7"/>
    <w:rsid w:val="00FB5AFC"/>
    <w:rsid w:val="00FD172E"/>
    <w:rsid w:val="00FD2DDC"/>
    <w:rsid w:val="00FD4E9B"/>
    <w:rsid w:val="00FE0985"/>
    <w:rsid w:val="00FE6C09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394E"/>
  <w15:chartTrackingRefBased/>
  <w15:docId w15:val="{5B3D73BD-F0F6-43AD-8B71-ACFF82D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21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86072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607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D7560"/>
  </w:style>
  <w:style w:type="paragraph" w:styleId="a7">
    <w:name w:val="header"/>
    <w:basedOn w:val="a"/>
    <w:link w:val="a8"/>
    <w:uiPriority w:val="99"/>
    <w:unhideWhenUsed/>
    <w:rsid w:val="00E7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547"/>
  </w:style>
  <w:style w:type="paragraph" w:styleId="a9">
    <w:name w:val="footer"/>
    <w:basedOn w:val="a"/>
    <w:link w:val="aa"/>
    <w:uiPriority w:val="99"/>
    <w:unhideWhenUsed/>
    <w:rsid w:val="00E7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547"/>
  </w:style>
  <w:style w:type="character" w:styleId="ab">
    <w:name w:val="Placeholder Text"/>
    <w:basedOn w:val="a0"/>
    <w:uiPriority w:val="99"/>
    <w:semiHidden/>
    <w:rsid w:val="00692A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Карташова</cp:lastModifiedBy>
  <cp:revision>14</cp:revision>
  <cp:lastPrinted>2023-10-25T14:03:00Z</cp:lastPrinted>
  <dcterms:created xsi:type="dcterms:W3CDTF">2024-02-08T11:40:00Z</dcterms:created>
  <dcterms:modified xsi:type="dcterms:W3CDTF">2024-02-15T05:40:00Z</dcterms:modified>
</cp:coreProperties>
</file>